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CA0E" w14:textId="1C4602E1" w:rsidR="004A2DDB" w:rsidRDefault="005D2F87" w:rsidP="0051293B">
      <w:pPr>
        <w:pStyle w:val="Podnadpis"/>
        <w:spacing w:after="120"/>
        <w:rPr>
          <w:rFonts w:ascii="Tahoma" w:hAnsi="Tahoma" w:cs="Tahoma"/>
          <w:caps/>
          <w:szCs w:val="28"/>
        </w:rPr>
      </w:pPr>
      <w:bookmarkStart w:id="0" w:name="_GoBack"/>
      <w:bookmarkEnd w:id="0"/>
      <w:r>
        <w:rPr>
          <w:rFonts w:ascii="Tahoma" w:hAnsi="Tahoma" w:cs="Tahoma"/>
          <w:caps/>
          <w:szCs w:val="28"/>
        </w:rPr>
        <w:t>Smlouva o </w:t>
      </w:r>
      <w:r w:rsidR="004A2DDB" w:rsidRPr="00A045E6">
        <w:rPr>
          <w:rFonts w:ascii="Tahoma" w:hAnsi="Tahoma" w:cs="Tahoma"/>
          <w:caps/>
          <w:szCs w:val="28"/>
        </w:rPr>
        <w:t>dílo</w:t>
      </w:r>
    </w:p>
    <w:p w14:paraId="644A63D5" w14:textId="77777777" w:rsidR="004A2DDB" w:rsidRDefault="004A2DDB" w:rsidP="001E0B21">
      <w:pPr>
        <w:keepNext/>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14:paraId="14E4E030" w14:textId="6CB04D00" w:rsidR="00467E01" w:rsidRPr="0048369B" w:rsidRDefault="006A564C" w:rsidP="00F5380B">
      <w:pPr>
        <w:numPr>
          <w:ilvl w:val="0"/>
          <w:numId w:val="30"/>
        </w:numPr>
        <w:spacing w:before="240"/>
        <w:ind w:left="357" w:hanging="357"/>
        <w:jc w:val="both"/>
        <w:rPr>
          <w:rFonts w:ascii="Tahoma" w:hAnsi="Tahoma" w:cs="Tahoma"/>
          <w:b/>
          <w:sz w:val="22"/>
          <w:szCs w:val="22"/>
        </w:rPr>
      </w:pPr>
      <w:r w:rsidRPr="0048369B">
        <w:rPr>
          <w:rFonts w:ascii="Tahoma" w:hAnsi="Tahoma" w:cs="Tahoma"/>
          <w:b/>
          <w:sz w:val="22"/>
          <w:szCs w:val="22"/>
        </w:rPr>
        <w:t>Obchodní akademie, Český Těšín, příspěvková organizace</w:t>
      </w:r>
    </w:p>
    <w:p w14:paraId="2B7943F1" w14:textId="0649EA62" w:rsidR="004A2DDB" w:rsidRPr="0048369B" w:rsidRDefault="00A045E6"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se sídlem:</w:t>
      </w:r>
      <w:r w:rsidR="006A564C" w:rsidRPr="0048369B">
        <w:rPr>
          <w:rFonts w:ascii="Tahoma" w:hAnsi="Tahoma" w:cs="Tahoma"/>
          <w:sz w:val="22"/>
          <w:szCs w:val="22"/>
        </w:rPr>
        <w:t xml:space="preserve"> Sokola – Tůmy 42/12, 737 01 Český Těšín</w:t>
      </w:r>
      <w:r w:rsidR="004A2DDB" w:rsidRPr="0048369B">
        <w:rPr>
          <w:rFonts w:ascii="Tahoma" w:hAnsi="Tahoma" w:cs="Tahoma"/>
          <w:sz w:val="22"/>
          <w:szCs w:val="22"/>
        </w:rPr>
        <w:tab/>
      </w:r>
    </w:p>
    <w:p w14:paraId="6630385C" w14:textId="61A48CF6" w:rsidR="004A2DDB" w:rsidRPr="0048369B" w:rsidRDefault="00443DFF" w:rsidP="00A60B84">
      <w:pPr>
        <w:numPr>
          <w:ilvl w:val="12"/>
          <w:numId w:val="0"/>
        </w:numPr>
        <w:tabs>
          <w:tab w:val="left" w:pos="2835"/>
        </w:tabs>
        <w:ind w:left="357"/>
        <w:jc w:val="both"/>
        <w:rPr>
          <w:rFonts w:ascii="Tahoma" w:hAnsi="Tahoma" w:cs="Tahoma"/>
          <w:iCs/>
          <w:sz w:val="22"/>
          <w:szCs w:val="22"/>
        </w:rPr>
      </w:pPr>
      <w:r w:rsidRPr="0048369B">
        <w:rPr>
          <w:rFonts w:ascii="Tahoma" w:hAnsi="Tahoma" w:cs="Tahoma"/>
          <w:sz w:val="22"/>
          <w:szCs w:val="22"/>
        </w:rPr>
        <w:t>z</w:t>
      </w:r>
      <w:r w:rsidR="004A2DDB" w:rsidRPr="0048369B">
        <w:rPr>
          <w:rFonts w:ascii="Tahoma" w:hAnsi="Tahoma" w:cs="Tahoma"/>
          <w:sz w:val="22"/>
          <w:szCs w:val="22"/>
        </w:rPr>
        <w:t>astoupen</w:t>
      </w:r>
      <w:r w:rsidR="00467E01" w:rsidRPr="0048369B">
        <w:rPr>
          <w:rFonts w:ascii="Tahoma" w:hAnsi="Tahoma" w:cs="Tahoma"/>
          <w:sz w:val="22"/>
          <w:szCs w:val="22"/>
        </w:rPr>
        <w:t>a</w:t>
      </w:r>
      <w:r w:rsidR="004A2DDB" w:rsidRPr="0048369B">
        <w:rPr>
          <w:rFonts w:ascii="Tahoma" w:hAnsi="Tahoma" w:cs="Tahoma"/>
          <w:sz w:val="22"/>
          <w:szCs w:val="22"/>
        </w:rPr>
        <w:t>:</w:t>
      </w:r>
      <w:r w:rsidR="006A564C" w:rsidRPr="0048369B">
        <w:rPr>
          <w:rFonts w:ascii="Tahoma" w:hAnsi="Tahoma" w:cs="Tahoma"/>
          <w:sz w:val="22"/>
          <w:szCs w:val="22"/>
        </w:rPr>
        <w:t xml:space="preserve"> Ing. Ivanou Novákovou</w:t>
      </w:r>
      <w:r w:rsidR="004A2DDB" w:rsidRPr="0048369B">
        <w:rPr>
          <w:rFonts w:ascii="Tahoma" w:hAnsi="Tahoma" w:cs="Tahoma"/>
          <w:sz w:val="22"/>
          <w:szCs w:val="22"/>
        </w:rPr>
        <w:tab/>
      </w:r>
    </w:p>
    <w:p w14:paraId="62EF0A05" w14:textId="55B49AE5" w:rsidR="004A2DDB" w:rsidRPr="0048369B" w:rsidRDefault="004A2DDB"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IČ</w:t>
      </w:r>
      <w:r w:rsidR="00511906" w:rsidRPr="0048369B">
        <w:rPr>
          <w:rFonts w:ascii="Tahoma" w:hAnsi="Tahoma" w:cs="Tahoma"/>
          <w:sz w:val="22"/>
          <w:szCs w:val="22"/>
        </w:rPr>
        <w:t>O</w:t>
      </w:r>
      <w:r w:rsidRPr="0048369B">
        <w:rPr>
          <w:rFonts w:ascii="Tahoma" w:hAnsi="Tahoma" w:cs="Tahoma"/>
          <w:sz w:val="22"/>
          <w:szCs w:val="22"/>
        </w:rPr>
        <w:t>:</w:t>
      </w:r>
      <w:r w:rsidR="006A564C" w:rsidRPr="0048369B">
        <w:rPr>
          <w:rFonts w:ascii="Tahoma" w:hAnsi="Tahoma" w:cs="Tahoma"/>
          <w:sz w:val="22"/>
          <w:szCs w:val="22"/>
        </w:rPr>
        <w:t xml:space="preserve"> 603 373 20</w:t>
      </w:r>
      <w:r w:rsidRPr="0048369B">
        <w:rPr>
          <w:rFonts w:ascii="Tahoma" w:hAnsi="Tahoma" w:cs="Tahoma"/>
          <w:sz w:val="22"/>
          <w:szCs w:val="22"/>
        </w:rPr>
        <w:tab/>
      </w:r>
    </w:p>
    <w:p w14:paraId="0760518A" w14:textId="0EFA8635" w:rsidR="00467E01" w:rsidRPr="0048369B" w:rsidRDefault="004A2DDB"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DIČ:</w:t>
      </w:r>
      <w:r w:rsidR="006A564C" w:rsidRPr="0048369B">
        <w:rPr>
          <w:rFonts w:ascii="Tahoma" w:hAnsi="Tahoma" w:cs="Tahoma"/>
          <w:sz w:val="22"/>
          <w:szCs w:val="22"/>
        </w:rPr>
        <w:t xml:space="preserve"> neplátce DPH</w:t>
      </w:r>
      <w:r w:rsidR="00D63794" w:rsidRPr="0048369B">
        <w:rPr>
          <w:rFonts w:ascii="Tahoma" w:hAnsi="Tahoma" w:cs="Tahoma"/>
          <w:sz w:val="22"/>
          <w:szCs w:val="22"/>
        </w:rPr>
        <w:tab/>
      </w:r>
    </w:p>
    <w:p w14:paraId="1524C7F1" w14:textId="6B61640A" w:rsidR="00467E01" w:rsidRPr="0048369B" w:rsidRDefault="00443DFF"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bankovní spojení:</w:t>
      </w:r>
      <w:r w:rsidR="006A564C" w:rsidRPr="0048369B">
        <w:rPr>
          <w:rFonts w:ascii="Tahoma" w:hAnsi="Tahoma" w:cs="Tahoma"/>
          <w:sz w:val="22"/>
          <w:szCs w:val="22"/>
        </w:rPr>
        <w:t xml:space="preserve"> ČSOB, pobočka Český Těšín</w:t>
      </w:r>
      <w:r w:rsidR="004A2DDB" w:rsidRPr="0048369B">
        <w:rPr>
          <w:rFonts w:ascii="Tahoma" w:hAnsi="Tahoma" w:cs="Tahoma"/>
          <w:sz w:val="22"/>
          <w:szCs w:val="22"/>
        </w:rPr>
        <w:tab/>
      </w:r>
    </w:p>
    <w:p w14:paraId="3F1733DB" w14:textId="7E0558DC" w:rsidR="004A2DDB" w:rsidRPr="0048369B" w:rsidRDefault="00443DFF" w:rsidP="00A60B84">
      <w:pPr>
        <w:numPr>
          <w:ilvl w:val="12"/>
          <w:numId w:val="0"/>
        </w:numPr>
        <w:tabs>
          <w:tab w:val="left" w:pos="2835"/>
        </w:tabs>
        <w:ind w:left="357"/>
        <w:jc w:val="both"/>
        <w:rPr>
          <w:rFonts w:ascii="Tahoma" w:hAnsi="Tahoma" w:cs="Tahoma"/>
          <w:sz w:val="22"/>
          <w:szCs w:val="22"/>
        </w:rPr>
      </w:pPr>
      <w:r w:rsidRPr="0048369B">
        <w:rPr>
          <w:rFonts w:ascii="Tahoma" w:hAnsi="Tahoma" w:cs="Tahoma"/>
          <w:sz w:val="22"/>
          <w:szCs w:val="22"/>
        </w:rPr>
        <w:t>č</w:t>
      </w:r>
      <w:r w:rsidR="004A2DDB" w:rsidRPr="0048369B">
        <w:rPr>
          <w:rFonts w:ascii="Tahoma" w:hAnsi="Tahoma" w:cs="Tahoma"/>
          <w:sz w:val="22"/>
          <w:szCs w:val="22"/>
        </w:rPr>
        <w:t>íslo účtu:</w:t>
      </w:r>
      <w:r w:rsidR="006A564C" w:rsidRPr="0048369B">
        <w:rPr>
          <w:rFonts w:ascii="Tahoma" w:hAnsi="Tahoma" w:cs="Tahoma"/>
          <w:sz w:val="22"/>
          <w:szCs w:val="22"/>
        </w:rPr>
        <w:t xml:space="preserve"> 2712490/0300</w:t>
      </w:r>
      <w:r w:rsidR="004A2DDB" w:rsidRPr="0048369B">
        <w:rPr>
          <w:rFonts w:ascii="Tahoma" w:hAnsi="Tahoma" w:cs="Tahoma"/>
          <w:sz w:val="22"/>
          <w:szCs w:val="22"/>
        </w:rPr>
        <w:tab/>
      </w:r>
    </w:p>
    <w:p w14:paraId="782D2116" w14:textId="77777777" w:rsidR="004A2DDB" w:rsidRPr="0048369B" w:rsidRDefault="004A2DDB" w:rsidP="00A60B84">
      <w:pPr>
        <w:spacing w:before="120"/>
        <w:ind w:left="357"/>
        <w:jc w:val="both"/>
        <w:rPr>
          <w:rFonts w:ascii="Tahoma" w:hAnsi="Tahoma" w:cs="Tahoma"/>
          <w:sz w:val="22"/>
          <w:szCs w:val="22"/>
        </w:rPr>
      </w:pPr>
      <w:r w:rsidRPr="0048369B">
        <w:rPr>
          <w:rFonts w:ascii="Tahoma" w:hAnsi="Tahoma" w:cs="Tahoma"/>
          <w:sz w:val="22"/>
          <w:szCs w:val="22"/>
        </w:rPr>
        <w:t>Osoba oprávněná jednat ve věcech realizace stavby:</w:t>
      </w:r>
    </w:p>
    <w:p w14:paraId="765B4299" w14:textId="26606579" w:rsidR="004A2DDB" w:rsidRPr="00467E01" w:rsidRDefault="006A564C" w:rsidP="00A60B84">
      <w:pPr>
        <w:pStyle w:val="dajeOSmluvnStran"/>
        <w:numPr>
          <w:ilvl w:val="0"/>
          <w:numId w:val="0"/>
        </w:numPr>
        <w:spacing w:before="60"/>
        <w:ind w:left="357"/>
        <w:jc w:val="both"/>
        <w:rPr>
          <w:rFonts w:ascii="Tahoma" w:hAnsi="Tahoma" w:cs="Tahoma"/>
          <w:sz w:val="22"/>
          <w:szCs w:val="22"/>
        </w:rPr>
      </w:pPr>
      <w:r w:rsidRPr="0048369B">
        <w:rPr>
          <w:rFonts w:ascii="Tahoma" w:hAnsi="Tahoma" w:cs="Tahoma"/>
          <w:sz w:val="22"/>
          <w:szCs w:val="22"/>
        </w:rPr>
        <w:t>Roman Víšek, tel.: 733 164 488</w:t>
      </w:r>
      <w:r w:rsidR="004A2DDB" w:rsidRPr="0048369B">
        <w:rPr>
          <w:rFonts w:ascii="Tahoma" w:hAnsi="Tahoma" w:cs="Tahoma"/>
          <w:sz w:val="22"/>
          <w:szCs w:val="22"/>
        </w:rPr>
        <w:t xml:space="preserve">, </w:t>
      </w:r>
      <w:r w:rsidRPr="0048369B">
        <w:rPr>
          <w:rFonts w:ascii="Tahoma" w:hAnsi="Tahoma" w:cs="Tahoma"/>
          <w:sz w:val="22"/>
          <w:szCs w:val="22"/>
        </w:rPr>
        <w:t>e-mail: r.visek@oact.cz</w:t>
      </w:r>
    </w:p>
    <w:p w14:paraId="2616E04B" w14:textId="7EDC90EB" w:rsidR="004A2DDB"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14:paraId="56A768B3" w14:textId="77777777" w:rsidR="004A2DDB" w:rsidRPr="00A60B84" w:rsidRDefault="004A2DDB" w:rsidP="00F5380B">
      <w:pPr>
        <w:numPr>
          <w:ilvl w:val="0"/>
          <w:numId w:val="30"/>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p>
    <w:p w14:paraId="6F68717E"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p>
    <w:p w14:paraId="14D6E025"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p>
    <w:p w14:paraId="1261982D"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sidR="00511906">
        <w:rPr>
          <w:rFonts w:ascii="Tahoma" w:hAnsi="Tahoma" w:cs="Tahoma"/>
          <w:sz w:val="22"/>
          <w:szCs w:val="22"/>
        </w:rPr>
        <w:t>O</w:t>
      </w:r>
      <w:r w:rsidRPr="00A045E6">
        <w:rPr>
          <w:rFonts w:ascii="Tahoma" w:hAnsi="Tahoma" w:cs="Tahoma"/>
          <w:sz w:val="22"/>
          <w:szCs w:val="22"/>
        </w:rPr>
        <w:t>:</w:t>
      </w:r>
      <w:r w:rsidR="00443DFF">
        <w:rPr>
          <w:rFonts w:ascii="Tahoma" w:hAnsi="Tahoma" w:cs="Tahoma"/>
          <w:sz w:val="22"/>
          <w:szCs w:val="22"/>
        </w:rPr>
        <w:tab/>
      </w:r>
    </w:p>
    <w:p w14:paraId="4517BAAF" w14:textId="77777777" w:rsidR="004A2DDB" w:rsidRPr="00A045E6" w:rsidRDefault="004A2DDB" w:rsidP="00A60B84">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p>
    <w:p w14:paraId="3A61983A"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p>
    <w:p w14:paraId="4D19BBF1" w14:textId="77777777" w:rsidR="004A2DDB" w:rsidRPr="00A045E6" w:rsidRDefault="00443DFF" w:rsidP="00A60B84">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p>
    <w:p w14:paraId="6F4BE257"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Zapsána v obchodním rejstříku vedeném ………</w:t>
      </w:r>
      <w:r w:rsidR="00443DFF">
        <w:rPr>
          <w:rFonts w:ascii="Tahoma" w:hAnsi="Tahoma" w:cs="Tahoma"/>
          <w:sz w:val="22"/>
          <w:szCs w:val="22"/>
        </w:rPr>
        <w:t>………</w:t>
      </w:r>
      <w:r w:rsidRPr="00A045E6">
        <w:rPr>
          <w:rFonts w:ascii="Tahoma" w:hAnsi="Tahoma" w:cs="Tahoma"/>
          <w:sz w:val="22"/>
          <w:szCs w:val="22"/>
        </w:rPr>
        <w:t xml:space="preserve"> soudem v</w:t>
      </w:r>
      <w:r w:rsidR="00443DFF">
        <w:rPr>
          <w:rFonts w:ascii="Tahoma" w:hAnsi="Tahoma" w:cs="Tahoma"/>
          <w:sz w:val="22"/>
          <w:szCs w:val="22"/>
        </w:rPr>
        <w:t> </w:t>
      </w:r>
      <w:r w:rsidRPr="00A045E6">
        <w:rPr>
          <w:rFonts w:ascii="Tahoma" w:hAnsi="Tahoma" w:cs="Tahoma"/>
          <w:sz w:val="22"/>
          <w:szCs w:val="22"/>
        </w:rPr>
        <w:t>…</w:t>
      </w:r>
      <w:r w:rsidR="00443DFF">
        <w:rPr>
          <w:rFonts w:ascii="Tahoma" w:hAnsi="Tahoma" w:cs="Tahoma"/>
          <w:sz w:val="22"/>
          <w:szCs w:val="22"/>
        </w:rPr>
        <w:t>…………</w:t>
      </w:r>
      <w:r w:rsidRPr="00A045E6">
        <w:rPr>
          <w:rFonts w:ascii="Tahoma" w:hAnsi="Tahoma" w:cs="Tahoma"/>
          <w:sz w:val="22"/>
          <w:szCs w:val="22"/>
        </w:rPr>
        <w:t xml:space="preserve">, </w:t>
      </w:r>
      <w:proofErr w:type="spellStart"/>
      <w:r w:rsidR="00511906">
        <w:rPr>
          <w:rFonts w:ascii="Tahoma" w:hAnsi="Tahoma" w:cs="Tahoma"/>
          <w:sz w:val="22"/>
          <w:szCs w:val="22"/>
        </w:rPr>
        <w:t>sp</w:t>
      </w:r>
      <w:proofErr w:type="spellEnd"/>
      <w:r w:rsidR="00511906">
        <w:rPr>
          <w:rFonts w:ascii="Tahoma" w:hAnsi="Tahoma" w:cs="Tahoma"/>
          <w:sz w:val="22"/>
          <w:szCs w:val="22"/>
        </w:rPr>
        <w:t>. zn.</w:t>
      </w:r>
      <w:r w:rsidR="00443DFF">
        <w:rPr>
          <w:rFonts w:ascii="Tahoma" w:hAnsi="Tahoma" w:cs="Tahoma"/>
          <w:sz w:val="22"/>
          <w:szCs w:val="22"/>
        </w:rPr>
        <w:t> </w:t>
      </w:r>
      <w:r w:rsidRPr="00A045E6">
        <w:rPr>
          <w:rFonts w:ascii="Tahoma" w:hAnsi="Tahoma" w:cs="Tahoma"/>
          <w:sz w:val="22"/>
          <w:szCs w:val="22"/>
        </w:rPr>
        <w:t>…</w:t>
      </w:r>
    </w:p>
    <w:p w14:paraId="4D3722FC" w14:textId="77777777" w:rsidR="004A2DDB" w:rsidRPr="00A045E6" w:rsidRDefault="004A2DDB" w:rsidP="00A60B84">
      <w:pPr>
        <w:spacing w:before="120"/>
        <w:ind w:left="357"/>
        <w:jc w:val="both"/>
        <w:rPr>
          <w:rFonts w:ascii="Tahoma" w:hAnsi="Tahoma" w:cs="Tahoma"/>
          <w:sz w:val="22"/>
          <w:szCs w:val="22"/>
        </w:rPr>
      </w:pPr>
      <w:r w:rsidRPr="00A045E6">
        <w:rPr>
          <w:rFonts w:ascii="Tahoma" w:hAnsi="Tahoma" w:cs="Tahoma"/>
          <w:sz w:val="22"/>
          <w:szCs w:val="22"/>
        </w:rPr>
        <w:t>Osoba oprávněná jednat ve věcech technických a realizace stavby:</w:t>
      </w:r>
    </w:p>
    <w:p w14:paraId="5745EF4B" w14:textId="77777777" w:rsidR="004A2DDB" w:rsidRPr="00A045E6" w:rsidRDefault="004A2DDB" w:rsidP="00A60B84">
      <w:pPr>
        <w:pStyle w:val="dajeOSmluvnStran"/>
        <w:numPr>
          <w:ilvl w:val="0"/>
          <w:numId w:val="0"/>
        </w:numPr>
        <w:spacing w:before="60"/>
        <w:ind w:left="357"/>
        <w:jc w:val="both"/>
        <w:rPr>
          <w:rFonts w:ascii="Tahoma" w:hAnsi="Tahoma" w:cs="Tahoma"/>
          <w:sz w:val="22"/>
          <w:szCs w:val="22"/>
        </w:rPr>
      </w:pPr>
      <w:r w:rsidRPr="00A045E6">
        <w:rPr>
          <w:rFonts w:ascii="Tahoma" w:hAnsi="Tahoma" w:cs="Tahoma"/>
          <w:sz w:val="22"/>
          <w:szCs w:val="22"/>
        </w:rPr>
        <w:t>……………………………………………, tel.</w:t>
      </w:r>
      <w:r w:rsidR="00443DFF">
        <w:rPr>
          <w:rFonts w:ascii="Tahoma" w:hAnsi="Tahoma" w:cs="Tahoma"/>
          <w:sz w:val="22"/>
          <w:szCs w:val="22"/>
        </w:rPr>
        <w:t>: </w:t>
      </w:r>
      <w:r w:rsidRPr="00A045E6">
        <w:rPr>
          <w:rFonts w:ascii="Tahoma" w:hAnsi="Tahoma" w:cs="Tahoma"/>
          <w:sz w:val="22"/>
          <w:szCs w:val="22"/>
        </w:rPr>
        <w:t>………………</w:t>
      </w:r>
    </w:p>
    <w:p w14:paraId="30F9F09B" w14:textId="77777777" w:rsidR="004A2DDB" w:rsidRDefault="004A2DDB" w:rsidP="00A60B84">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14:paraId="7F903469" w14:textId="77777777" w:rsidR="00511906" w:rsidRPr="00BF621D" w:rsidRDefault="00511906" w:rsidP="00511906">
      <w:pPr>
        <w:spacing w:before="120"/>
        <w:ind w:left="426"/>
        <w:jc w:val="both"/>
        <w:rPr>
          <w:rFonts w:ascii="Tahoma" w:hAnsi="Tahoma" w:cs="Tahoma"/>
          <w:i/>
          <w:color w:val="FF0000"/>
          <w:sz w:val="22"/>
          <w:szCs w:val="22"/>
        </w:rPr>
      </w:pPr>
      <w:r w:rsidRPr="00BF621D">
        <w:rPr>
          <w:rFonts w:ascii="Tahoma" w:hAnsi="Tahoma" w:cs="Tahoma"/>
          <w:i/>
          <w:iCs/>
          <w:color w:val="FF0000"/>
          <w:sz w:val="22"/>
          <w:szCs w:val="22"/>
        </w:rPr>
        <w:t>Odst. 2 doplní účastník/</w:t>
      </w:r>
      <w:proofErr w:type="gramStart"/>
      <w:r w:rsidRPr="00BF621D">
        <w:rPr>
          <w:rFonts w:ascii="Tahoma" w:hAnsi="Tahoma" w:cs="Tahoma"/>
          <w:i/>
          <w:iCs/>
          <w:color w:val="FF0000"/>
          <w:sz w:val="22"/>
          <w:szCs w:val="22"/>
        </w:rPr>
        <w:t>zhotovitel - ú</w:t>
      </w:r>
      <w:r w:rsidRPr="00BF621D">
        <w:rPr>
          <w:rFonts w:ascii="Tahoma" w:hAnsi="Tahoma" w:cs="Tahoma"/>
          <w:i/>
          <w:color w:val="FF0000"/>
          <w:sz w:val="22"/>
          <w:szCs w:val="22"/>
        </w:rPr>
        <w:t>daje</w:t>
      </w:r>
      <w:proofErr w:type="gramEnd"/>
      <w:r w:rsidRPr="00BF621D">
        <w:rPr>
          <w:rFonts w:ascii="Tahoma" w:hAnsi="Tahoma" w:cs="Tahoma"/>
          <w:i/>
          <w:color w:val="FF0000"/>
          <w:sz w:val="22"/>
          <w:szCs w:val="22"/>
        </w:rPr>
        <w:t xml:space="preserve"> na řádcích 1-4 se vyplní dle výpisu z obchodního rejstříku. Pokud je zhotovitelem fyzická osoba – podnikatel nezapsaný v obchodním rejstříku, je třeba vypustit řádek „zastoupena:“ a místo řádku „zapsána v obchodním rejstříku…“ uvést údaj o zápisu do jiné evidence, ve které je daná osoba zapsána.</w:t>
      </w:r>
    </w:p>
    <w:p w14:paraId="7BE81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14:paraId="1100EF86" w14:textId="77777777" w:rsidR="00D51E77" w:rsidRPr="00443DFF" w:rsidRDefault="00D51E77"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14:paraId="6BF1A4BE" w14:textId="77777777" w:rsidR="006179F7"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14:paraId="304A0EA7" w14:textId="77777777" w:rsidR="00852D39" w:rsidRPr="004A241C" w:rsidRDefault="00852D39"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4A241C">
        <w:rPr>
          <w:rFonts w:ascii="Tahoma" w:hAnsi="Tahoma" w:cs="Tahoma"/>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14:paraId="2420D970"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lastRenderedPageBreak/>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14:paraId="1B425D14" w14:textId="77777777" w:rsidR="004A2DDB" w:rsidRPr="00A045E6"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14:paraId="5BF9955E" w14:textId="77777777" w:rsidR="004A2DDB" w:rsidRDefault="004A2DDB"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w:t>
      </w:r>
      <w:r w:rsidR="00AB2E01">
        <w:rPr>
          <w:rFonts w:ascii="Tahoma" w:hAnsi="Tahoma" w:cs="Tahoma"/>
          <w:sz w:val="22"/>
          <w:szCs w:val="22"/>
        </w:rPr>
        <w:t>,</w:t>
      </w:r>
      <w:r w:rsidRPr="00A045E6">
        <w:rPr>
          <w:rFonts w:ascii="Tahoma" w:hAnsi="Tahoma" w:cs="Tahoma"/>
          <w:sz w:val="22"/>
          <w:szCs w:val="22"/>
        </w:rPr>
        <w:t xml:space="preserve"> </w:t>
      </w:r>
      <w:r w:rsidR="00AB2E01">
        <w:rPr>
          <w:rFonts w:ascii="Tahoma" w:hAnsi="Tahoma" w:cs="Tahoma"/>
          <w:sz w:val="22"/>
          <w:szCs w:val="22"/>
        </w:rPr>
        <w:t>způsobem a v termínech touto smlouvou stanovených</w:t>
      </w:r>
      <w:r w:rsidRPr="00A045E6">
        <w:rPr>
          <w:rFonts w:ascii="Tahoma" w:hAnsi="Tahoma" w:cs="Tahoma"/>
          <w:sz w:val="22"/>
          <w:szCs w:val="22"/>
        </w:rPr>
        <w:t>.</w:t>
      </w:r>
    </w:p>
    <w:p w14:paraId="10E40D78" w14:textId="77777777" w:rsidR="00453B2F" w:rsidRPr="00A045E6" w:rsidRDefault="00453B2F"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EF3B8F">
        <w:rPr>
          <w:rFonts w:ascii="Tahoma" w:hAnsi="Tahoma" w:cs="Tahoma"/>
          <w:sz w:val="22"/>
          <w:szCs w:val="22"/>
        </w:rPr>
        <w:t xml:space="preserve">Smluvní strany prohlašují, že předmět plnění podle </w:t>
      </w:r>
      <w:r>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w:t>
      </w:r>
    </w:p>
    <w:p w14:paraId="17E571AA" w14:textId="77777777" w:rsidR="00AB2E01" w:rsidRPr="005E08A5" w:rsidRDefault="00AB2E01" w:rsidP="00F5380B">
      <w:pPr>
        <w:pStyle w:val="OdstavecSmlouvy"/>
        <w:keepLines w:val="0"/>
        <w:numPr>
          <w:ilvl w:val="0"/>
          <w:numId w:val="22"/>
        </w:numPr>
        <w:tabs>
          <w:tab w:val="clear" w:pos="360"/>
          <w:tab w:val="clear" w:pos="426"/>
          <w:tab w:val="clear" w:pos="1701"/>
        </w:tabs>
        <w:spacing w:before="120" w:after="0"/>
        <w:ind w:left="357" w:hanging="357"/>
        <w:rPr>
          <w:rFonts w:ascii="Tahoma" w:hAnsi="Tahoma" w:cs="Tahoma"/>
          <w:sz w:val="22"/>
          <w:szCs w:val="22"/>
        </w:rPr>
      </w:pPr>
      <w:r w:rsidRPr="005E08A5">
        <w:rPr>
          <w:rFonts w:ascii="Tahoma" w:hAnsi="Tahoma" w:cs="Tahoma"/>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196B7F0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14:paraId="4BF46DE8" w14:textId="7B974A7D" w:rsidR="004A2DDB" w:rsidRPr="0013095D"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Pr="00A045E6">
        <w:rPr>
          <w:rFonts w:ascii="Tahoma" w:hAnsi="Tahoma" w:cs="Tahoma"/>
          <w:sz w:val="22"/>
          <w:szCs w:val="22"/>
        </w:rPr>
        <w:t xml:space="preserve">stavbu </w:t>
      </w:r>
      <w:r w:rsidRPr="0013095D">
        <w:rPr>
          <w:rFonts w:ascii="Tahoma" w:hAnsi="Tahoma" w:cs="Tahoma"/>
          <w:sz w:val="22"/>
          <w:szCs w:val="22"/>
        </w:rPr>
        <w:t>„</w:t>
      </w:r>
      <w:r w:rsidR="006A564C" w:rsidRPr="0013095D">
        <w:rPr>
          <w:rFonts w:ascii="Tahoma" w:hAnsi="Tahoma" w:cs="Tahoma"/>
          <w:sz w:val="22"/>
          <w:szCs w:val="22"/>
        </w:rPr>
        <w:t>Rekonstrukce elektroinstalace v budově školy Obchodní akademie v Českém Těšíně, Sokola – Tůmy 402/12</w:t>
      </w:r>
      <w:r w:rsidRPr="0013095D">
        <w:rPr>
          <w:rFonts w:ascii="Tahoma" w:hAnsi="Tahoma" w:cs="Tahoma"/>
          <w:sz w:val="22"/>
          <w:szCs w:val="22"/>
        </w:rPr>
        <w:t>“ (dále jen „stavba“) v rozsahu dle:</w:t>
      </w:r>
    </w:p>
    <w:p w14:paraId="7B29329F" w14:textId="66E96A6E" w:rsidR="004A2DDB" w:rsidRPr="0013095D" w:rsidRDefault="004A2DDB" w:rsidP="00F5380B">
      <w:pPr>
        <w:numPr>
          <w:ilvl w:val="0"/>
          <w:numId w:val="23"/>
        </w:numPr>
        <w:tabs>
          <w:tab w:val="clear" w:pos="2520"/>
          <w:tab w:val="num" w:pos="714"/>
        </w:tabs>
        <w:spacing w:before="60"/>
        <w:ind w:left="714" w:hanging="357"/>
        <w:jc w:val="both"/>
        <w:rPr>
          <w:rFonts w:ascii="Tahoma" w:hAnsi="Tahoma" w:cs="Tahoma"/>
          <w:sz w:val="22"/>
          <w:szCs w:val="22"/>
        </w:rPr>
      </w:pPr>
      <w:r w:rsidRPr="0013095D">
        <w:rPr>
          <w:rFonts w:ascii="Tahoma" w:hAnsi="Tahoma" w:cs="Tahoma"/>
          <w:iCs/>
          <w:sz w:val="22"/>
          <w:szCs w:val="22"/>
        </w:rPr>
        <w:t>projektové</w:t>
      </w:r>
      <w:r w:rsidRPr="0013095D">
        <w:rPr>
          <w:rFonts w:ascii="Tahoma" w:hAnsi="Tahoma" w:cs="Tahoma"/>
          <w:sz w:val="22"/>
          <w:szCs w:val="22"/>
        </w:rPr>
        <w:t xml:space="preserve"> dokumentace stavby zpracované </w:t>
      </w:r>
      <w:r w:rsidR="006A564C" w:rsidRPr="0013095D">
        <w:rPr>
          <w:rFonts w:ascii="Tahoma" w:hAnsi="Tahoma" w:cs="Tahoma"/>
          <w:sz w:val="22"/>
          <w:szCs w:val="22"/>
        </w:rPr>
        <w:t>dubnu 2023</w:t>
      </w:r>
      <w:r w:rsidRPr="0013095D">
        <w:rPr>
          <w:rFonts w:ascii="Tahoma" w:hAnsi="Tahoma" w:cs="Tahoma"/>
          <w:sz w:val="22"/>
          <w:szCs w:val="22"/>
        </w:rPr>
        <w:t xml:space="preserve"> </w:t>
      </w:r>
      <w:r w:rsidR="006A564C" w:rsidRPr="0013095D">
        <w:rPr>
          <w:rFonts w:ascii="Tahoma" w:hAnsi="Tahoma" w:cs="Tahoma"/>
          <w:sz w:val="22"/>
          <w:szCs w:val="22"/>
        </w:rPr>
        <w:t>projektantem</w:t>
      </w:r>
      <w:r w:rsidR="006A564C">
        <w:rPr>
          <w:rFonts w:ascii="Tahoma" w:hAnsi="Tahoma" w:cs="Tahoma"/>
          <w:sz w:val="22"/>
          <w:szCs w:val="22"/>
        </w:rPr>
        <w:t xml:space="preserve"> elektro Petrem </w:t>
      </w:r>
      <w:r w:rsidR="006A564C" w:rsidRPr="0013095D">
        <w:rPr>
          <w:rFonts w:ascii="Tahoma" w:hAnsi="Tahoma" w:cs="Tahoma"/>
          <w:sz w:val="22"/>
          <w:szCs w:val="22"/>
        </w:rPr>
        <w:t>Kubalou, Karviná 4, Ciolkovského 452/25, IČ 623 11 832,</w:t>
      </w:r>
    </w:p>
    <w:p w14:paraId="7687F9B1" w14:textId="77777777" w:rsidR="00C6092E" w:rsidRPr="00C6092E" w:rsidRDefault="00C6092E" w:rsidP="00F5380B">
      <w:pPr>
        <w:numPr>
          <w:ilvl w:val="0"/>
          <w:numId w:val="23"/>
        </w:numPr>
        <w:tabs>
          <w:tab w:val="clear" w:pos="2520"/>
          <w:tab w:val="num" w:pos="714"/>
        </w:tabs>
        <w:spacing w:before="60"/>
        <w:ind w:left="714" w:hanging="357"/>
        <w:jc w:val="both"/>
        <w:rPr>
          <w:rFonts w:ascii="Tahoma" w:hAnsi="Tahoma" w:cs="Tahoma"/>
          <w:sz w:val="22"/>
          <w:szCs w:val="22"/>
        </w:rPr>
      </w:pPr>
      <w:r>
        <w:rPr>
          <w:rFonts w:ascii="Tahoma" w:hAnsi="Tahoma" w:cs="Tahoma"/>
          <w:sz w:val="22"/>
          <w:szCs w:val="22"/>
        </w:rPr>
        <w:t xml:space="preserve">oceněného </w:t>
      </w:r>
      <w:r w:rsidRPr="0011382D">
        <w:rPr>
          <w:rFonts w:ascii="Tahoma" w:hAnsi="Tahoma" w:cs="Tahoma"/>
          <w:sz w:val="22"/>
          <w:szCs w:val="22"/>
        </w:rPr>
        <w:t>soupisu prací,</w:t>
      </w:r>
      <w:r>
        <w:rPr>
          <w:rFonts w:ascii="Tahoma" w:hAnsi="Tahoma" w:cs="Tahoma"/>
          <w:sz w:val="22"/>
          <w:szCs w:val="22"/>
        </w:rPr>
        <w:t xml:space="preserve"> </w:t>
      </w:r>
      <w:r w:rsidRPr="006D5433">
        <w:rPr>
          <w:rFonts w:ascii="Tahoma" w:hAnsi="Tahoma" w:cs="Tahoma"/>
          <w:sz w:val="22"/>
          <w:szCs w:val="22"/>
        </w:rPr>
        <w:t>dodávek a služeb</w:t>
      </w:r>
      <w:r>
        <w:rPr>
          <w:rFonts w:ascii="Tahoma" w:hAnsi="Tahoma" w:cs="Tahoma"/>
          <w:sz w:val="22"/>
          <w:szCs w:val="22"/>
        </w:rPr>
        <w:t>,</w:t>
      </w:r>
      <w:r w:rsidRPr="006D5433">
        <w:rPr>
          <w:rFonts w:ascii="Tahoma" w:hAnsi="Tahoma" w:cs="Tahoma"/>
          <w:sz w:val="22"/>
          <w:szCs w:val="22"/>
        </w:rPr>
        <w:t xml:space="preserve"> který je součástí nabídky zhotovitele </w:t>
      </w:r>
      <w:r>
        <w:rPr>
          <w:rFonts w:ascii="Tahoma" w:hAnsi="Tahoma" w:cs="Tahoma"/>
          <w:sz w:val="22"/>
          <w:szCs w:val="22"/>
        </w:rPr>
        <w:t xml:space="preserve">podané </w:t>
      </w:r>
      <w:r w:rsidRPr="006D5433">
        <w:rPr>
          <w:rFonts w:ascii="Tahoma" w:hAnsi="Tahoma" w:cs="Tahoma"/>
          <w:sz w:val="22"/>
          <w:szCs w:val="22"/>
        </w:rPr>
        <w:t>v rámci veřejné zakázky na výběr zhotovitele díla dle této smlouvy (dále jen „soupis prací“),</w:t>
      </w:r>
    </w:p>
    <w:p w14:paraId="0DBB7ADC" w14:textId="77777777" w:rsidR="004A2DDB" w:rsidRPr="00A045E6" w:rsidRDefault="004A2DDB" w:rsidP="00F5380B">
      <w:pPr>
        <w:numPr>
          <w:ilvl w:val="0"/>
          <w:numId w:val="23"/>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p>
    <w:p w14:paraId="6C650184" w14:textId="10C9F1C5" w:rsidR="004A2DDB" w:rsidRDefault="004A2DDB" w:rsidP="0051293B">
      <w:pPr>
        <w:spacing w:before="120"/>
        <w:ind w:left="357"/>
        <w:jc w:val="both"/>
        <w:rPr>
          <w:rFonts w:ascii="Tahoma" w:hAnsi="Tahoma" w:cs="Tahoma"/>
          <w:sz w:val="22"/>
          <w:szCs w:val="22"/>
        </w:rPr>
      </w:pPr>
      <w:r w:rsidRPr="00A045E6">
        <w:rPr>
          <w:rFonts w:ascii="Tahoma" w:hAnsi="Tahoma" w:cs="Tahoma"/>
          <w:sz w:val="22"/>
          <w:szCs w:val="22"/>
        </w:rPr>
        <w:t>(dále jen „dílo“).</w:t>
      </w:r>
    </w:p>
    <w:p w14:paraId="53283C3A" w14:textId="77777777" w:rsidR="002D41B6" w:rsidRPr="00A045E6" w:rsidRDefault="002D41B6" w:rsidP="002D41B6">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14:paraId="3E6E9006" w14:textId="2E92FC61"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eastAsia="Tahoma" w:hAnsi="Tahoma" w:cs="Tahoma"/>
          <w:sz w:val="22"/>
          <w:szCs w:val="22"/>
        </w:rPr>
      </w:pPr>
      <w:r w:rsidRPr="52E6971A">
        <w:rPr>
          <w:rFonts w:ascii="Tahoma" w:hAnsi="Tahoma" w:cs="Tahoma"/>
          <w:sz w:val="22"/>
          <w:szCs w:val="22"/>
        </w:rPr>
        <w:t>zpracování dokumentace skutečného provedení stavby ve třech vyhotoveních a</w:t>
      </w:r>
      <w:r w:rsidR="009B3F75">
        <w:rPr>
          <w:rFonts w:ascii="Tahoma" w:hAnsi="Tahoma" w:cs="Tahoma"/>
          <w:sz w:val="22"/>
          <w:szCs w:val="22"/>
        </w:rPr>
        <w:t> </w:t>
      </w:r>
      <w:r w:rsidRPr="52E6971A">
        <w:rPr>
          <w:rFonts w:ascii="Tahoma" w:hAnsi="Tahoma" w:cs="Tahoma"/>
          <w:sz w:val="22"/>
          <w:szCs w:val="22"/>
        </w:rPr>
        <w:t>geodetické zaměření stavby včetně geometrického plánu v šesti vyhotoveních</w:t>
      </w:r>
      <w:r w:rsidR="52E6971A" w:rsidRPr="52E6971A">
        <w:rPr>
          <w:rFonts w:ascii="Tahoma" w:eastAsia="Tahoma" w:hAnsi="Tahoma" w:cs="Tahoma"/>
          <w:color w:val="FF00FF"/>
          <w:sz w:val="22"/>
          <w:szCs w:val="22"/>
        </w:rPr>
        <w:t xml:space="preserve"> </w:t>
      </w:r>
      <w:r w:rsidR="52E6971A" w:rsidRPr="006A29FA">
        <w:rPr>
          <w:rFonts w:ascii="Tahoma" w:eastAsia="Tahoma" w:hAnsi="Tahoma" w:cs="Tahoma"/>
          <w:sz w:val="22"/>
          <w:szCs w:val="22"/>
        </w:rPr>
        <w:t>v</w:t>
      </w:r>
      <w:r w:rsidR="009B3F75" w:rsidRPr="006A29FA">
        <w:rPr>
          <w:rFonts w:ascii="Tahoma" w:eastAsia="Tahoma" w:hAnsi="Tahoma" w:cs="Tahoma"/>
          <w:sz w:val="22"/>
          <w:szCs w:val="22"/>
        </w:rPr>
        <w:t> </w:t>
      </w:r>
      <w:r w:rsidR="52E6971A" w:rsidRPr="006A29FA">
        <w:rPr>
          <w:rFonts w:ascii="Tahoma" w:eastAsia="Tahoma" w:hAnsi="Tahoma" w:cs="Tahoma"/>
          <w:sz w:val="22"/>
          <w:szCs w:val="22"/>
        </w:rPr>
        <w:t>souladu se zákonem č. 200/1994 Sb., o zeměměřictví a o změně a doplnění některých zákonů souvisejících s jeho zavedením, ve znění pozdějších předpisů a jeho prováděcími předpisy</w:t>
      </w:r>
      <w:r w:rsidR="00F84903" w:rsidRPr="006A29FA">
        <w:rPr>
          <w:rFonts w:ascii="Tahoma" w:hAnsi="Tahoma" w:cs="Tahoma"/>
          <w:sz w:val="22"/>
          <w:szCs w:val="22"/>
        </w:rPr>
        <w:t xml:space="preserve">, </w:t>
      </w:r>
      <w:r w:rsidR="00F84903" w:rsidRPr="52E6971A">
        <w:rPr>
          <w:rFonts w:ascii="Tahoma" w:hAnsi="Tahoma" w:cs="Tahoma"/>
          <w:sz w:val="22"/>
          <w:szCs w:val="22"/>
        </w:rPr>
        <w:t>bude</w:t>
      </w:r>
      <w:r w:rsidR="009B3F75">
        <w:rPr>
          <w:rFonts w:ascii="Tahoma" w:hAnsi="Tahoma" w:cs="Tahoma"/>
          <w:sz w:val="22"/>
          <w:szCs w:val="22"/>
        </w:rPr>
        <w:noBreakHyphen/>
      </w:r>
      <w:r w:rsidR="00F84903" w:rsidRPr="52E6971A">
        <w:rPr>
          <w:rFonts w:ascii="Tahoma" w:hAnsi="Tahoma" w:cs="Tahoma"/>
          <w:sz w:val="22"/>
          <w:szCs w:val="22"/>
        </w:rPr>
        <w:t xml:space="preserve">li </w:t>
      </w:r>
      <w:r w:rsidR="00EF3B8F" w:rsidRPr="52E6971A">
        <w:rPr>
          <w:rFonts w:ascii="Tahoma" w:hAnsi="Tahoma" w:cs="Tahoma"/>
          <w:sz w:val="22"/>
          <w:szCs w:val="22"/>
        </w:rPr>
        <w:t xml:space="preserve">k provedení díla </w:t>
      </w:r>
      <w:r w:rsidR="00F84903" w:rsidRPr="52E6971A">
        <w:rPr>
          <w:rFonts w:ascii="Tahoma" w:hAnsi="Tahoma" w:cs="Tahoma"/>
          <w:sz w:val="22"/>
          <w:szCs w:val="22"/>
        </w:rPr>
        <w:t>potřebné</w:t>
      </w:r>
      <w:r w:rsidRPr="52E6971A">
        <w:rPr>
          <w:rFonts w:ascii="Tahoma" w:hAnsi="Tahoma" w:cs="Tahoma"/>
          <w:sz w:val="22"/>
          <w:szCs w:val="22"/>
        </w:rPr>
        <w:t>. Projektová dokumentace skutečného provedení stavby a geodetické zaměření stavby budou objednateli dodány také 2x v elektronické podobě, a to na</w:t>
      </w:r>
      <w:r w:rsidR="00281B1F" w:rsidRPr="52E6971A">
        <w:rPr>
          <w:rFonts w:ascii="Tahoma" w:hAnsi="Tahoma" w:cs="Tahoma"/>
          <w:sz w:val="22"/>
          <w:szCs w:val="22"/>
        </w:rPr>
        <w:t> </w:t>
      </w:r>
      <w:r w:rsidRPr="52E6971A">
        <w:rPr>
          <w:rFonts w:ascii="Tahoma" w:hAnsi="Tahoma" w:cs="Tahoma"/>
          <w:sz w:val="22"/>
          <w:szCs w:val="22"/>
        </w:rPr>
        <w:t>CD ROM ve formátu pro texty *.doc (*.</w:t>
      </w:r>
      <w:proofErr w:type="spellStart"/>
      <w:r w:rsidRPr="52E6971A">
        <w:rPr>
          <w:rFonts w:ascii="Tahoma" w:hAnsi="Tahoma" w:cs="Tahoma"/>
          <w:sz w:val="22"/>
          <w:szCs w:val="22"/>
        </w:rPr>
        <w:t>rtf</w:t>
      </w:r>
      <w:proofErr w:type="spellEnd"/>
      <w:r w:rsidRPr="52E6971A">
        <w:rPr>
          <w:rFonts w:ascii="Tahoma" w:hAnsi="Tahoma" w:cs="Tahoma"/>
          <w:sz w:val="22"/>
          <w:szCs w:val="22"/>
        </w:rPr>
        <w:t>), pro tabulky *.</w:t>
      </w:r>
      <w:proofErr w:type="spellStart"/>
      <w:r w:rsidRPr="52E6971A">
        <w:rPr>
          <w:rFonts w:ascii="Tahoma" w:hAnsi="Tahoma" w:cs="Tahoma"/>
          <w:sz w:val="22"/>
          <w:szCs w:val="22"/>
        </w:rPr>
        <w:t>xls</w:t>
      </w:r>
      <w:proofErr w:type="spellEnd"/>
      <w:r w:rsidRPr="52E6971A">
        <w:rPr>
          <w:rFonts w:ascii="Tahoma" w:hAnsi="Tahoma" w:cs="Tahoma"/>
          <w:sz w:val="22"/>
          <w:szCs w:val="22"/>
        </w:rPr>
        <w:t>, pro skenované dokumenty *.</w:t>
      </w:r>
      <w:proofErr w:type="spellStart"/>
      <w:r w:rsidRPr="52E6971A">
        <w:rPr>
          <w:rFonts w:ascii="Tahoma" w:hAnsi="Tahoma" w:cs="Tahoma"/>
          <w:sz w:val="22"/>
          <w:szCs w:val="22"/>
        </w:rPr>
        <w:t>pdf</w:t>
      </w:r>
      <w:proofErr w:type="spellEnd"/>
      <w:r w:rsidRPr="52E6971A">
        <w:rPr>
          <w:rFonts w:ascii="Tahoma" w:hAnsi="Tahoma" w:cs="Tahoma"/>
          <w:sz w:val="22"/>
          <w:szCs w:val="22"/>
        </w:rPr>
        <w:t>, pro výkresovou dokumentaci *.</w:t>
      </w:r>
      <w:proofErr w:type="spellStart"/>
      <w:r w:rsidRPr="52E6971A">
        <w:rPr>
          <w:rFonts w:ascii="Tahoma" w:hAnsi="Tahoma" w:cs="Tahoma"/>
          <w:sz w:val="22"/>
          <w:szCs w:val="22"/>
        </w:rPr>
        <w:t>dwg</w:t>
      </w:r>
      <w:proofErr w:type="spellEnd"/>
      <w:r w:rsidRPr="52E6971A">
        <w:rPr>
          <w:rFonts w:ascii="Tahoma" w:hAnsi="Tahoma" w:cs="Tahoma"/>
          <w:sz w:val="22"/>
          <w:szCs w:val="22"/>
        </w:rPr>
        <w:t xml:space="preserve"> a zároveň *.</w:t>
      </w:r>
      <w:proofErr w:type="spellStart"/>
      <w:r w:rsidRPr="52E6971A">
        <w:rPr>
          <w:rFonts w:ascii="Tahoma" w:hAnsi="Tahoma" w:cs="Tahoma"/>
          <w:sz w:val="22"/>
          <w:szCs w:val="22"/>
        </w:rPr>
        <w:t>pdf</w:t>
      </w:r>
      <w:proofErr w:type="spellEnd"/>
      <w:r w:rsidRPr="52E6971A">
        <w:rPr>
          <w:rFonts w:ascii="Tahoma" w:hAnsi="Tahoma" w:cs="Tahoma"/>
          <w:sz w:val="22"/>
          <w:szCs w:val="22"/>
        </w:rPr>
        <w:t xml:space="preserve">. Případné </w:t>
      </w:r>
      <w:proofErr w:type="spellStart"/>
      <w:r w:rsidRPr="52E6971A">
        <w:rPr>
          <w:rFonts w:ascii="Tahoma" w:hAnsi="Tahoma" w:cs="Tahoma"/>
          <w:sz w:val="22"/>
          <w:szCs w:val="22"/>
        </w:rPr>
        <w:t>vícetisky</w:t>
      </w:r>
      <w:proofErr w:type="spellEnd"/>
      <w:r w:rsidRPr="52E6971A">
        <w:rPr>
          <w:rFonts w:ascii="Tahoma" w:hAnsi="Tahoma" w:cs="Tahoma"/>
          <w:sz w:val="22"/>
          <w:szCs w:val="22"/>
        </w:rPr>
        <w:t xml:space="preserve"> budou účtovány zvlášť,</w:t>
      </w:r>
    </w:p>
    <w:p w14:paraId="3297F9B1" w14:textId="77777777" w:rsidR="004A2DDB" w:rsidRPr="00CE0B3C"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zabezpečení souhlasu (rozhodnutí) ke zvláštnímu užívání veřejného prostranství </w:t>
      </w:r>
      <w:r w:rsidR="00CE0B3C">
        <w:rPr>
          <w:rFonts w:ascii="Tahoma" w:hAnsi="Tahoma" w:cs="Tahoma"/>
          <w:sz w:val="22"/>
          <w:szCs w:val="22"/>
        </w:rPr>
        <w:t>nebo</w:t>
      </w:r>
      <w:r w:rsidRPr="00AA3365">
        <w:rPr>
          <w:rFonts w:ascii="Tahoma" w:hAnsi="Tahoma" w:cs="Tahoma"/>
          <w:sz w:val="22"/>
          <w:szCs w:val="22"/>
        </w:rPr>
        <w:t>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r w:rsidR="00CE0B3C" w:rsidRPr="00CE0B3C">
        <w:rPr>
          <w:rFonts w:ascii="Tahoma" w:hAnsi="Tahoma" w:cs="Tahoma"/>
          <w:sz w:val="22"/>
          <w:szCs w:val="22"/>
        </w:rPr>
        <w:t xml:space="preserve"> </w:t>
      </w:r>
      <w:r w:rsidR="00CE0B3C" w:rsidRPr="004E0970">
        <w:rPr>
          <w:rFonts w:ascii="Tahoma" w:hAnsi="Tahoma" w:cs="Tahoma"/>
          <w:sz w:val="22"/>
          <w:szCs w:val="22"/>
        </w:rPr>
        <w:t>v souladu s požadavky projektové dokumentace. Neprodleně po vydání souhlasu (roz</w:t>
      </w:r>
      <w:r w:rsidR="00CE0B3C" w:rsidRPr="00124043">
        <w:rPr>
          <w:rFonts w:ascii="Tahoma" w:hAnsi="Tahoma" w:cs="Tahoma"/>
          <w:sz w:val="22"/>
          <w:szCs w:val="22"/>
        </w:rPr>
        <w:t>hodnutí)</w:t>
      </w:r>
      <w:r w:rsidR="00CE0B3C">
        <w:rPr>
          <w:rFonts w:ascii="Tahoma" w:hAnsi="Tahoma" w:cs="Tahoma"/>
          <w:sz w:val="22"/>
          <w:szCs w:val="22"/>
        </w:rPr>
        <w:t>,</w:t>
      </w:r>
      <w:r w:rsidR="00CE0B3C" w:rsidRPr="00124043">
        <w:rPr>
          <w:rFonts w:ascii="Tahoma" w:hAnsi="Tahoma" w:cs="Tahoma"/>
          <w:sz w:val="22"/>
          <w:szCs w:val="22"/>
        </w:rPr>
        <w:t xml:space="preserve"> před</w:t>
      </w:r>
      <w:r w:rsidR="00CE0B3C">
        <w:rPr>
          <w:rFonts w:ascii="Tahoma" w:hAnsi="Tahoma" w:cs="Tahoma"/>
          <w:sz w:val="22"/>
          <w:szCs w:val="22"/>
        </w:rPr>
        <w:t>ání úplné kopie</w:t>
      </w:r>
      <w:r w:rsidR="00CE0B3C" w:rsidRPr="00124043">
        <w:rPr>
          <w:rFonts w:ascii="Tahoma" w:hAnsi="Tahoma" w:cs="Tahoma"/>
          <w:sz w:val="22"/>
          <w:szCs w:val="22"/>
        </w:rPr>
        <w:t xml:space="preserve"> souhlasu (rozhodnutí), včetně případných příloh (podmínek)</w:t>
      </w:r>
      <w:r w:rsidR="00CE0B3C">
        <w:rPr>
          <w:rFonts w:ascii="Tahoma" w:hAnsi="Tahoma" w:cs="Tahoma"/>
          <w:sz w:val="22"/>
          <w:szCs w:val="22"/>
        </w:rPr>
        <w:t xml:space="preserve"> </w:t>
      </w:r>
      <w:r w:rsidR="00CE0B3C" w:rsidRPr="004E0970">
        <w:rPr>
          <w:rFonts w:ascii="Tahoma" w:hAnsi="Tahoma" w:cs="Tahoma"/>
          <w:sz w:val="22"/>
          <w:szCs w:val="22"/>
        </w:rPr>
        <w:t>objednateli</w:t>
      </w:r>
      <w:r w:rsidR="00CE0B3C" w:rsidRPr="52E6971A">
        <w:rPr>
          <w:rFonts w:ascii="Tahoma" w:hAnsi="Tahoma" w:cs="Tahoma"/>
          <w:sz w:val="22"/>
          <w:szCs w:val="22"/>
        </w:rPr>
        <w:t>,</w:t>
      </w:r>
    </w:p>
    <w:p w14:paraId="0B52C808"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01D08E63"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lastRenderedPageBreak/>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8F31746" w14:textId="53D9FF84"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vybudování a zajištění zařízení staveniště a jeho provoz v souladu s </w:t>
      </w:r>
      <w:r w:rsidR="00B937D0" w:rsidRPr="52E6971A">
        <w:rPr>
          <w:rFonts w:ascii="Tahoma" w:hAnsi="Tahoma" w:cs="Tahoma"/>
          <w:sz w:val="22"/>
          <w:szCs w:val="22"/>
        </w:rPr>
        <w:t>potřebami zhotovitele, dokumentací předanou objedn</w:t>
      </w:r>
      <w:r w:rsidR="00281B1F" w:rsidRPr="52E6971A">
        <w:rPr>
          <w:rFonts w:ascii="Tahoma" w:hAnsi="Tahoma" w:cs="Tahoma"/>
          <w:sz w:val="22"/>
          <w:szCs w:val="22"/>
        </w:rPr>
        <w:t>atelem, požadavky objednatele a </w:t>
      </w:r>
      <w:r w:rsidR="00B937D0" w:rsidRPr="52E6971A">
        <w:rPr>
          <w:rFonts w:ascii="Tahoma" w:hAnsi="Tahoma" w:cs="Tahoma"/>
          <w:sz w:val="22"/>
          <w:szCs w:val="22"/>
        </w:rPr>
        <w:t>s</w:t>
      </w:r>
      <w:r w:rsidR="00281B1F" w:rsidRPr="52E6971A">
        <w:rPr>
          <w:rFonts w:ascii="Tahoma" w:hAnsi="Tahoma" w:cs="Tahoma"/>
          <w:sz w:val="22"/>
          <w:szCs w:val="22"/>
        </w:rPr>
        <w:t> </w:t>
      </w:r>
      <w:r w:rsidRPr="52E6971A">
        <w:rPr>
          <w:rFonts w:ascii="Tahoma" w:hAnsi="Tahoma" w:cs="Tahoma"/>
          <w:sz w:val="22"/>
          <w:szCs w:val="22"/>
        </w:rPr>
        <w:t>platnými právními předpisy, včetně případného zajištění ohlášení dle</w:t>
      </w:r>
      <w:r w:rsidR="00281B1F" w:rsidRPr="52E6971A">
        <w:rPr>
          <w:rFonts w:ascii="Tahoma" w:hAnsi="Tahoma" w:cs="Tahoma"/>
          <w:sz w:val="22"/>
          <w:szCs w:val="22"/>
        </w:rPr>
        <w:t> </w:t>
      </w:r>
      <w:r w:rsidRPr="52E6971A">
        <w:rPr>
          <w:rFonts w:ascii="Tahoma" w:hAnsi="Tahoma" w:cs="Tahoma"/>
          <w:sz w:val="22"/>
          <w:szCs w:val="22"/>
        </w:rPr>
        <w:t>zákona č.</w:t>
      </w:r>
      <w:r w:rsidR="00281B1F" w:rsidRPr="52E6971A">
        <w:rPr>
          <w:rFonts w:ascii="Tahoma" w:hAnsi="Tahoma" w:cs="Tahoma"/>
          <w:sz w:val="22"/>
          <w:szCs w:val="22"/>
        </w:rPr>
        <w:t> </w:t>
      </w:r>
      <w:r w:rsidRPr="52E6971A">
        <w:rPr>
          <w:rFonts w:ascii="Tahoma" w:hAnsi="Tahoma" w:cs="Tahoma"/>
          <w:sz w:val="22"/>
          <w:szCs w:val="22"/>
        </w:rPr>
        <w:t>183/2006</w:t>
      </w:r>
      <w:r w:rsidR="00281B1F" w:rsidRPr="52E6971A">
        <w:rPr>
          <w:rFonts w:ascii="Tahoma" w:hAnsi="Tahoma" w:cs="Tahoma"/>
          <w:sz w:val="22"/>
          <w:szCs w:val="22"/>
        </w:rPr>
        <w:t> </w:t>
      </w:r>
      <w:r w:rsidRPr="52E6971A">
        <w:rPr>
          <w:rFonts w:ascii="Tahoma" w:hAnsi="Tahoma" w:cs="Tahoma"/>
          <w:sz w:val="22"/>
          <w:szCs w:val="22"/>
        </w:rPr>
        <w:t>Sb., o územním plánování a</w:t>
      </w:r>
      <w:r w:rsidR="00281B1F" w:rsidRPr="52E6971A">
        <w:rPr>
          <w:rFonts w:ascii="Tahoma" w:hAnsi="Tahoma" w:cs="Tahoma"/>
          <w:sz w:val="22"/>
          <w:szCs w:val="22"/>
        </w:rPr>
        <w:t> </w:t>
      </w:r>
      <w:r w:rsidRPr="52E6971A">
        <w:rPr>
          <w:rFonts w:ascii="Tahoma" w:hAnsi="Tahoma" w:cs="Tahoma"/>
          <w:sz w:val="22"/>
          <w:szCs w:val="22"/>
        </w:rPr>
        <w:t>stavebním řádu</w:t>
      </w:r>
      <w:r w:rsidR="00281B1F" w:rsidRPr="52E6971A">
        <w:rPr>
          <w:rFonts w:ascii="Tahoma" w:hAnsi="Tahoma" w:cs="Tahoma"/>
          <w:sz w:val="22"/>
          <w:szCs w:val="22"/>
        </w:rPr>
        <w:t xml:space="preserve"> (stavební zákon), ve </w:t>
      </w:r>
      <w:r w:rsidRPr="52E6971A">
        <w:rPr>
          <w:rFonts w:ascii="Tahoma" w:hAnsi="Tahoma" w:cs="Tahoma"/>
          <w:sz w:val="22"/>
          <w:szCs w:val="22"/>
        </w:rPr>
        <w:t>znění pozdějších předpisů (dále jen „stavební zákon“),</w:t>
      </w:r>
    </w:p>
    <w:p w14:paraId="60D0B1D2"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vyt</w:t>
      </w:r>
      <w:r w:rsidR="00605799" w:rsidRPr="52E6971A">
        <w:rPr>
          <w:rFonts w:ascii="Tahoma" w:hAnsi="Tahoma" w:cs="Tahoma"/>
          <w:sz w:val="22"/>
          <w:szCs w:val="22"/>
        </w:rPr>
        <w:t>y</w:t>
      </w:r>
      <w:r w:rsidRPr="52E6971A">
        <w:rPr>
          <w:rFonts w:ascii="Tahoma" w:hAnsi="Tahoma" w:cs="Tahoma"/>
          <w:sz w:val="22"/>
          <w:szCs w:val="22"/>
        </w:rPr>
        <w:t>čení obvodu staveniště,</w:t>
      </w:r>
    </w:p>
    <w:p w14:paraId="4142AA84"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 xml:space="preserve">zajištění funkce odpovědného </w:t>
      </w:r>
      <w:r w:rsidR="0011417D" w:rsidRPr="006D5433">
        <w:rPr>
          <w:rFonts w:ascii="Tahoma" w:hAnsi="Tahoma" w:cs="Tahoma"/>
          <w:sz w:val="22"/>
          <w:szCs w:val="22"/>
        </w:rPr>
        <w:t>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w:t>
      </w:r>
      <w:r w:rsidR="0011417D">
        <w:rPr>
          <w:rFonts w:ascii="Tahoma" w:hAnsi="Tahoma" w:cs="Tahoma"/>
          <w:sz w:val="22"/>
          <w:szCs w:val="22"/>
        </w:rPr>
        <w:t xml:space="preserve"> </w:t>
      </w:r>
      <w:r w:rsidRPr="00AA3365">
        <w:rPr>
          <w:rFonts w:ascii="Tahoma" w:hAnsi="Tahoma" w:cs="Tahoma"/>
          <w:sz w:val="22"/>
          <w:szCs w:val="22"/>
        </w:rPr>
        <w:t>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35947301"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w:t>
      </w:r>
      <w:r w:rsidR="0011417D">
        <w:rPr>
          <w:rFonts w:ascii="Tahoma" w:hAnsi="Tahoma" w:cs="Tahoma"/>
          <w:sz w:val="22"/>
          <w:szCs w:val="22"/>
        </w:rPr>
        <w:t xml:space="preserve"> </w:t>
      </w:r>
      <w:r w:rsidR="0011417D" w:rsidRPr="006D5433">
        <w:rPr>
          <w:rFonts w:ascii="Tahoma" w:hAnsi="Tahoma" w:cs="Tahoma"/>
          <w:sz w:val="22"/>
          <w:szCs w:val="22"/>
        </w:rPr>
        <w:t>včetně zajištění jejich případných aktualizací</w:t>
      </w:r>
      <w:r w:rsidRPr="00AA3365">
        <w:rPr>
          <w:rFonts w:ascii="Tahoma" w:hAnsi="Tahoma" w:cs="Tahoma"/>
          <w:sz w:val="22"/>
          <w:szCs w:val="22"/>
        </w:rPr>
        <w:t>,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14:paraId="1B0CBA2B" w14:textId="130B19C7" w:rsidR="0048145D" w:rsidRPr="00184D64" w:rsidRDefault="0048145D"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84D64">
        <w:rPr>
          <w:rFonts w:ascii="Tahoma" w:hAnsi="Tahoma" w:cs="Tahoma"/>
          <w:sz w:val="22"/>
          <w:szCs w:val="22"/>
        </w:rPr>
        <w:t xml:space="preserve">předání odpadu k odstranění na řízenou skládku nebo jiný způsob jeho odstranění nebo využití v souladu se zákonem č. </w:t>
      </w:r>
      <w:r w:rsidR="00CB3595" w:rsidRPr="00184D64">
        <w:rPr>
          <w:rFonts w:ascii="Tahoma" w:hAnsi="Tahoma" w:cs="Tahoma"/>
          <w:sz w:val="22"/>
          <w:szCs w:val="22"/>
        </w:rPr>
        <w:t>541/2020</w:t>
      </w:r>
      <w:r w:rsidRPr="00184D64">
        <w:rPr>
          <w:rFonts w:ascii="Tahoma" w:hAnsi="Tahoma" w:cs="Tahoma"/>
          <w:sz w:val="22"/>
          <w:szCs w:val="22"/>
        </w:rPr>
        <w:t xml:space="preserve"> Sb., o odpadech, ve znění pozdějších předpisů (dále jen „zákon o odpadech“); o</w:t>
      </w:r>
      <w:r w:rsidR="00281B1F" w:rsidRPr="00184D64">
        <w:rPr>
          <w:rFonts w:ascii="Tahoma" w:hAnsi="Tahoma" w:cs="Tahoma"/>
          <w:sz w:val="22"/>
          <w:szCs w:val="22"/>
        </w:rPr>
        <w:t> </w:t>
      </w:r>
      <w:r w:rsidRPr="00184D64">
        <w:rPr>
          <w:rFonts w:ascii="Tahoma" w:hAnsi="Tahoma" w:cs="Tahoma"/>
          <w:sz w:val="22"/>
          <w:szCs w:val="22"/>
        </w:rPr>
        <w:t>způsobu nakládání s odpadem bude předložen písemný doklad vystavený příslušnou oprávněnou osobou podle zákona o</w:t>
      </w:r>
      <w:r w:rsidR="009B3F75" w:rsidRPr="00184D64">
        <w:rPr>
          <w:rFonts w:ascii="Tahoma" w:hAnsi="Tahoma" w:cs="Tahoma"/>
          <w:sz w:val="22"/>
          <w:szCs w:val="22"/>
        </w:rPr>
        <w:t> </w:t>
      </w:r>
      <w:r w:rsidRPr="00184D64">
        <w:rPr>
          <w:rFonts w:ascii="Tahoma" w:hAnsi="Tahoma" w:cs="Tahoma"/>
          <w:sz w:val="22"/>
          <w:szCs w:val="22"/>
        </w:rPr>
        <w:t>odpadech,</w:t>
      </w:r>
      <w:r w:rsidR="000D39A3" w:rsidRPr="00184D64">
        <w:rPr>
          <w:rFonts w:ascii="Tahoma" w:hAnsi="Tahoma" w:cs="Tahoma"/>
          <w:sz w:val="22"/>
          <w:szCs w:val="22"/>
        </w:rPr>
        <w:t xml:space="preserve">  </w:t>
      </w:r>
    </w:p>
    <w:p w14:paraId="524EBE10" w14:textId="792B37AD" w:rsidR="004A2DDB" w:rsidRPr="00184D64"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184D64">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r w:rsidR="000D39A3" w:rsidRPr="00184D64">
        <w:rPr>
          <w:rFonts w:ascii="Tahoma" w:hAnsi="Tahoma" w:cs="Tahoma"/>
          <w:sz w:val="22"/>
          <w:szCs w:val="22"/>
        </w:rPr>
        <w:t xml:space="preserve"> </w:t>
      </w:r>
    </w:p>
    <w:p w14:paraId="31DE5FBA" w14:textId="77777777" w:rsidR="004A2DDB" w:rsidRPr="00AA3365"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předání všech dokladů a náležitostí umožňujících zahájení řízení, případně jiného postupu dle stavebního zákona, na </w:t>
      </w:r>
      <w:proofErr w:type="gramStart"/>
      <w:r w:rsidRPr="52E6971A">
        <w:rPr>
          <w:rFonts w:ascii="Tahoma" w:hAnsi="Tahoma" w:cs="Tahoma"/>
          <w:sz w:val="22"/>
          <w:szCs w:val="22"/>
        </w:rPr>
        <w:t>základě</w:t>
      </w:r>
      <w:proofErr w:type="gramEnd"/>
      <w:r w:rsidRPr="52E6971A">
        <w:rPr>
          <w:rFonts w:ascii="Tahoma" w:hAnsi="Tahoma" w:cs="Tahoma"/>
          <w:sz w:val="22"/>
          <w:szCs w:val="22"/>
        </w:rPr>
        <w:t xml:space="preserve"> kterého bude možno započít s trvalým užíváním stavby, tj. aby bylo možno vydat kolaudační souhlas nebo bylo možno stavbu trvale užívat na základě oznámení stavebnímu úřadu se započetím užívání dle</w:t>
      </w:r>
      <w:r w:rsidR="00281B1F" w:rsidRPr="52E6971A">
        <w:rPr>
          <w:rFonts w:ascii="Tahoma" w:hAnsi="Tahoma" w:cs="Tahoma"/>
          <w:sz w:val="22"/>
          <w:szCs w:val="22"/>
        </w:rPr>
        <w:t> stavebního zákona,</w:t>
      </w:r>
      <w:r w:rsidR="00C46182" w:rsidRPr="52E6971A">
        <w:rPr>
          <w:rFonts w:ascii="Tahoma" w:hAnsi="Tahoma" w:cs="Tahoma"/>
          <w:sz w:val="22"/>
          <w:szCs w:val="22"/>
        </w:rPr>
        <w:t xml:space="preserve"> bude-li </w:t>
      </w:r>
      <w:r w:rsidR="00EE2A73" w:rsidRPr="52E6971A">
        <w:rPr>
          <w:rFonts w:ascii="Tahoma" w:hAnsi="Tahoma" w:cs="Tahoma"/>
          <w:sz w:val="22"/>
          <w:szCs w:val="22"/>
        </w:rPr>
        <w:t xml:space="preserve">k provedení díla </w:t>
      </w:r>
      <w:r w:rsidR="00C46182" w:rsidRPr="52E6971A">
        <w:rPr>
          <w:rFonts w:ascii="Tahoma" w:hAnsi="Tahoma" w:cs="Tahoma"/>
          <w:sz w:val="22"/>
          <w:szCs w:val="22"/>
        </w:rPr>
        <w:t>potřebné</w:t>
      </w:r>
      <w:r w:rsidR="00D2255A" w:rsidRPr="52E6971A">
        <w:rPr>
          <w:rFonts w:ascii="Tahoma" w:hAnsi="Tahoma" w:cs="Tahoma"/>
          <w:sz w:val="22"/>
          <w:szCs w:val="22"/>
        </w:rPr>
        <w:t>,</w:t>
      </w:r>
    </w:p>
    <w:p w14:paraId="3B0B3C56"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 xml:space="preserve">zřízení </w:t>
      </w:r>
      <w:proofErr w:type="spellStart"/>
      <w:r w:rsidRPr="52E6971A">
        <w:rPr>
          <w:rFonts w:ascii="Tahoma" w:hAnsi="Tahoma" w:cs="Tahoma"/>
          <w:sz w:val="22"/>
          <w:szCs w:val="22"/>
        </w:rPr>
        <w:t>deponie</w:t>
      </w:r>
      <w:proofErr w:type="spellEnd"/>
      <w:r w:rsidRPr="52E6971A">
        <w:rPr>
          <w:rFonts w:ascii="Tahoma" w:hAnsi="Tahoma" w:cs="Tahoma"/>
          <w:sz w:val="22"/>
          <w:szCs w:val="22"/>
        </w:rPr>
        <w:t xml:space="preserve"> materiálů</w:t>
      </w:r>
      <w:r w:rsidR="009269EF" w:rsidRPr="52E6971A">
        <w:rPr>
          <w:rFonts w:ascii="Tahoma" w:hAnsi="Tahoma" w:cs="Tahoma"/>
          <w:sz w:val="22"/>
          <w:szCs w:val="22"/>
        </w:rPr>
        <w:t xml:space="preserve"> na vymezených plochách</w:t>
      </w:r>
      <w:r w:rsidRPr="52E6971A">
        <w:rPr>
          <w:rFonts w:ascii="Tahoma" w:hAnsi="Tahoma" w:cs="Tahoma"/>
          <w:sz w:val="22"/>
          <w:szCs w:val="22"/>
        </w:rPr>
        <w:t xml:space="preserve"> tak, aby nevznikly žádné škody na sousedních pozemcích,</w:t>
      </w:r>
    </w:p>
    <w:p w14:paraId="391679F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předepsaných zkoušek dle platných právních předpisů a</w:t>
      </w:r>
      <w:r w:rsidR="00281B1F" w:rsidRPr="52E6971A">
        <w:rPr>
          <w:rFonts w:ascii="Tahoma" w:hAnsi="Tahoma" w:cs="Tahoma"/>
          <w:sz w:val="22"/>
          <w:szCs w:val="22"/>
        </w:rPr>
        <w:t> </w:t>
      </w:r>
      <w:r w:rsidRPr="52E6971A">
        <w:rPr>
          <w:rFonts w:ascii="Tahoma" w:hAnsi="Tahoma" w:cs="Tahoma"/>
          <w:sz w:val="22"/>
          <w:szCs w:val="22"/>
        </w:rPr>
        <w:t>technických norem, úspěšné provedení těchto zkoušek je podmínkou k převzetí díla,</w:t>
      </w:r>
    </w:p>
    <w:p w14:paraId="2E51166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udržování stavbou dotčených zpevněných ploch, veřejných komunikací a</w:t>
      </w:r>
      <w:r w:rsidR="00281B1F" w:rsidRPr="52E6971A">
        <w:rPr>
          <w:rFonts w:ascii="Tahoma" w:hAnsi="Tahoma" w:cs="Tahoma"/>
          <w:sz w:val="22"/>
          <w:szCs w:val="22"/>
        </w:rPr>
        <w:t> </w:t>
      </w:r>
      <w:r w:rsidRPr="52E6971A">
        <w:rPr>
          <w:rFonts w:ascii="Tahoma" w:hAnsi="Tahoma" w:cs="Tahoma"/>
          <w:sz w:val="22"/>
          <w:szCs w:val="22"/>
        </w:rPr>
        <w:t>výjezdů ze staveniště v čistotě a jejich uvedení do původního stavu</w:t>
      </w:r>
      <w:r w:rsidR="00281B1F" w:rsidRPr="52E6971A">
        <w:rPr>
          <w:rFonts w:ascii="Tahoma" w:hAnsi="Tahoma" w:cs="Tahoma"/>
          <w:sz w:val="22"/>
          <w:szCs w:val="22"/>
        </w:rPr>
        <w:t>,</w:t>
      </w:r>
    </w:p>
    <w:p w14:paraId="77D62172"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ochrany proti šíření prašnosti a nadměrného hluku,</w:t>
      </w:r>
    </w:p>
    <w:p w14:paraId="6CCE080D" w14:textId="77777777" w:rsidR="004A2DDB" w:rsidRPr="00A045E6"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provedení veškerých geodetických prací a případných doplňujících průzkumů souvisejících s provedením díla,</w:t>
      </w:r>
    </w:p>
    <w:p w14:paraId="3717BB75" w14:textId="77777777" w:rsidR="00650B78" w:rsidRDefault="004A2DDB"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zajištění zpracování všech případných dalších dokumentací potřebných pro provedení díla</w:t>
      </w:r>
      <w:r w:rsidR="009269EF" w:rsidRPr="52E6971A">
        <w:rPr>
          <w:rFonts w:ascii="Tahoma" w:hAnsi="Tahoma" w:cs="Tahoma"/>
          <w:sz w:val="22"/>
          <w:szCs w:val="22"/>
        </w:rPr>
        <w:t xml:space="preserve"> (jako je např. výrobní a realizační dodavatelská dokumentace),</w:t>
      </w:r>
    </w:p>
    <w:p w14:paraId="247F3E2A" w14:textId="5D672B3F" w:rsidR="009269EF" w:rsidRDefault="009269EF" w:rsidP="00F5380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52E6971A">
        <w:rPr>
          <w:rFonts w:ascii="Tahoma" w:hAnsi="Tahoma" w:cs="Tahoma"/>
          <w:sz w:val="22"/>
          <w:szCs w:val="22"/>
        </w:rPr>
        <w:t>pořizování fotodokumentace o průběhu zhotovení stavby a její předání objednateli při předání</w:t>
      </w:r>
      <w:r w:rsidRPr="52E6971A">
        <w:rPr>
          <w:rFonts w:ascii="Tahoma" w:hAnsi="Tahoma" w:cs="Tahoma"/>
          <w:i/>
          <w:iCs/>
          <w:sz w:val="22"/>
          <w:szCs w:val="22"/>
        </w:rPr>
        <w:t xml:space="preserve"> </w:t>
      </w:r>
      <w:r w:rsidRPr="52E6971A">
        <w:rPr>
          <w:rFonts w:ascii="Tahoma" w:hAnsi="Tahoma" w:cs="Tahoma"/>
          <w:sz w:val="22"/>
          <w:szCs w:val="22"/>
        </w:rPr>
        <w:t>a převzetí plnění předmětu smlouvy v digitální podobě na CD,</w:t>
      </w:r>
    </w:p>
    <w:p w14:paraId="5590D2F0" w14:textId="0D9050AD" w:rsidR="00E9200D" w:rsidRPr="008D16C9" w:rsidRDefault="004A2DDB" w:rsidP="008D16C9">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BE1B34">
        <w:rPr>
          <w:rFonts w:ascii="Tahoma" w:hAnsi="Tahoma" w:cs="Tahoma"/>
          <w:sz w:val="22"/>
          <w:szCs w:val="22"/>
        </w:rPr>
        <w:t xml:space="preserve"> zejména</w:t>
      </w:r>
      <w:r w:rsidR="00FF34CF">
        <w:rPr>
          <w:rFonts w:ascii="Tahoma" w:hAnsi="Tahoma" w:cs="Tahoma"/>
          <w:sz w:val="22"/>
          <w:szCs w:val="22"/>
        </w:rPr>
        <w:t xml:space="preserve"> z</w:t>
      </w:r>
      <w:r w:rsidRPr="008D16C9">
        <w:rPr>
          <w:rFonts w:ascii="Tahoma" w:hAnsi="Tahoma" w:cs="Tahoma"/>
          <w:sz w:val="22"/>
          <w:szCs w:val="22"/>
        </w:rPr>
        <w:t>ohlednit vyjádření dotčených orgánů a organizací</w:t>
      </w:r>
      <w:r w:rsidR="00280509" w:rsidRPr="008D16C9">
        <w:rPr>
          <w:rFonts w:ascii="Tahoma" w:hAnsi="Tahoma" w:cs="Tahoma"/>
          <w:sz w:val="22"/>
          <w:szCs w:val="22"/>
        </w:rPr>
        <w:t xml:space="preserve"> související s realizací stavby</w:t>
      </w:r>
      <w:r w:rsidR="00FF34CF">
        <w:rPr>
          <w:rFonts w:ascii="Tahoma" w:hAnsi="Tahoma" w:cs="Tahoma"/>
          <w:sz w:val="22"/>
          <w:szCs w:val="22"/>
        </w:rPr>
        <w:t>.</w:t>
      </w:r>
    </w:p>
    <w:p w14:paraId="2FF92E5C"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lastRenderedPageBreak/>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14:paraId="05744BDA" w14:textId="77777777" w:rsidR="004A2DDB" w:rsidRPr="00A045E6"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14:paraId="598EA829" w14:textId="77777777" w:rsidR="004A2DDB" w:rsidRPr="00AA3365" w:rsidRDefault="004A2DDB" w:rsidP="00F5380B">
      <w:pPr>
        <w:numPr>
          <w:ilvl w:val="0"/>
          <w:numId w:val="16"/>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14:paraId="50D60F0D" w14:textId="77777777" w:rsidR="0032329A" w:rsidRPr="00AA3365" w:rsidRDefault="004A2DDB" w:rsidP="00F5380B">
      <w:pPr>
        <w:numPr>
          <w:ilvl w:val="0"/>
          <w:numId w:val="16"/>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dílo bez vad a nedodělků</w:t>
      </w:r>
      <w:r w:rsidR="00514048">
        <w:rPr>
          <w:rFonts w:ascii="Tahoma" w:hAnsi="Tahoma" w:cs="Tahoma"/>
          <w:sz w:val="22"/>
          <w:szCs w:val="22"/>
        </w:rPr>
        <w:t xml:space="preserve"> bránících jeho řádnému užívání</w:t>
      </w:r>
      <w:r w:rsidRPr="00AA3365">
        <w:rPr>
          <w:rFonts w:ascii="Tahoma" w:hAnsi="Tahoma" w:cs="Tahoma"/>
          <w:sz w:val="22"/>
          <w:szCs w:val="22"/>
        </w:rPr>
        <w:t xml:space="preserve">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14:paraId="3F0C3D9D" w14:textId="77777777" w:rsidR="00EF3B8F" w:rsidRDefault="004A2DDB" w:rsidP="00F5380B">
      <w:pPr>
        <w:numPr>
          <w:ilvl w:val="0"/>
          <w:numId w:val="16"/>
        </w:numPr>
        <w:tabs>
          <w:tab w:val="clear" w:pos="360"/>
        </w:tabs>
        <w:spacing w:before="120"/>
        <w:jc w:val="both"/>
        <w:rPr>
          <w:rFonts w:ascii="Tahoma" w:hAnsi="Tahoma" w:cs="Tahoma"/>
          <w:sz w:val="22"/>
          <w:szCs w:val="22"/>
        </w:rPr>
      </w:pPr>
      <w:r w:rsidRPr="00EF3B8F">
        <w:rPr>
          <w:rFonts w:ascii="Tahoma" w:hAnsi="Tahoma" w:cs="Tahoma"/>
          <w:sz w:val="22"/>
          <w:szCs w:val="22"/>
        </w:rPr>
        <w:t xml:space="preserve">Případné vícepráce či </w:t>
      </w:r>
      <w:proofErr w:type="spellStart"/>
      <w:r w:rsidRPr="00EF3B8F">
        <w:rPr>
          <w:rFonts w:ascii="Tahoma" w:hAnsi="Tahoma" w:cs="Tahoma"/>
          <w:sz w:val="22"/>
          <w:szCs w:val="22"/>
        </w:rPr>
        <w:t>méněpráce</w:t>
      </w:r>
      <w:proofErr w:type="spellEnd"/>
      <w:r w:rsidRPr="00EF3B8F">
        <w:rPr>
          <w:rFonts w:ascii="Tahoma" w:hAnsi="Tahoma" w:cs="Tahoma"/>
          <w:sz w:val="22"/>
          <w:szCs w:val="22"/>
        </w:rPr>
        <w:t xml:space="preserve"> budou smluvními stranami sjednány písemnými dodatky smlouvy</w:t>
      </w:r>
      <w:r w:rsidR="00070D0F">
        <w:rPr>
          <w:rFonts w:ascii="Tahoma" w:hAnsi="Tahoma" w:cs="Tahoma"/>
          <w:sz w:val="22"/>
          <w:szCs w:val="22"/>
        </w:rPr>
        <w:t xml:space="preserve">, </w:t>
      </w:r>
      <w:r w:rsidR="00070D0F" w:rsidRPr="00E92972">
        <w:rPr>
          <w:rFonts w:ascii="Tahoma" w:hAnsi="Tahoma" w:cs="Tahoma"/>
          <w:sz w:val="22"/>
          <w:szCs w:val="22"/>
        </w:rPr>
        <w:t>a to při dodržení podmínek stanovených příslušnými ustanoveními zákona č. 134/2016 Sb., o zadávání veřejných zakázek</w:t>
      </w:r>
      <w:r w:rsidR="00070D0F">
        <w:rPr>
          <w:rFonts w:ascii="Tahoma" w:hAnsi="Tahoma" w:cs="Tahoma"/>
          <w:sz w:val="22"/>
          <w:szCs w:val="22"/>
        </w:rPr>
        <w:t>,</w:t>
      </w:r>
      <w:r w:rsidR="00070D0F" w:rsidRPr="00FB75AF">
        <w:rPr>
          <w:rFonts w:ascii="Tahoma" w:hAnsi="Tahoma" w:cs="Tahoma"/>
          <w:sz w:val="22"/>
          <w:szCs w:val="22"/>
        </w:rPr>
        <w:t xml:space="preserve"> ve znění pozdějších předpisů</w:t>
      </w:r>
      <w:r w:rsidR="00070D0F" w:rsidRPr="00E92972">
        <w:rPr>
          <w:rFonts w:ascii="Tahoma" w:hAnsi="Tahoma" w:cs="Tahoma"/>
          <w:sz w:val="22"/>
          <w:szCs w:val="22"/>
        </w:rPr>
        <w:t xml:space="preserve"> (dále jen „ZZVZ“)</w:t>
      </w:r>
      <w:r w:rsidRPr="00EF3B8F">
        <w:rPr>
          <w:rFonts w:ascii="Tahoma" w:hAnsi="Tahoma" w:cs="Tahoma"/>
          <w:sz w:val="22"/>
          <w:szCs w:val="22"/>
        </w:rPr>
        <w:t>. Vícepráce budou realizovány až po uzavření příslušného dodatku ke smlouvě.</w:t>
      </w:r>
    </w:p>
    <w:p w14:paraId="53A48C59"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14:paraId="6AA903C7" w14:textId="1683A63F" w:rsidR="004A2DDB" w:rsidRPr="00EB57B9" w:rsidRDefault="004A2DDB" w:rsidP="00F5380B">
      <w:pPr>
        <w:widowControl w:val="0"/>
        <w:numPr>
          <w:ilvl w:val="0"/>
          <w:numId w:val="17"/>
        </w:numPr>
        <w:tabs>
          <w:tab w:val="clear" w:pos="360"/>
        </w:tabs>
        <w:spacing w:before="120"/>
        <w:ind w:left="357" w:hanging="357"/>
        <w:jc w:val="both"/>
        <w:rPr>
          <w:rFonts w:ascii="Tahoma" w:hAnsi="Tahoma" w:cs="Tahoma"/>
          <w:iCs/>
          <w:sz w:val="22"/>
          <w:szCs w:val="22"/>
        </w:rPr>
      </w:pPr>
      <w:r w:rsidRPr="00F60FD1">
        <w:rPr>
          <w:rFonts w:ascii="Tahoma" w:hAnsi="Tahoma" w:cs="Tahoma"/>
          <w:bCs/>
          <w:sz w:val="22"/>
          <w:szCs w:val="22"/>
        </w:rPr>
        <w:t>Zhotov</w:t>
      </w:r>
      <w:r w:rsidRPr="00F60FD1">
        <w:rPr>
          <w:rFonts w:ascii="Tahoma" w:hAnsi="Tahoma" w:cs="Tahoma"/>
          <w:sz w:val="22"/>
          <w:szCs w:val="22"/>
        </w:rPr>
        <w:t>itel</w:t>
      </w:r>
      <w:r w:rsidRPr="00F60FD1">
        <w:rPr>
          <w:rFonts w:ascii="Tahoma" w:hAnsi="Tahoma" w:cs="Tahoma"/>
          <w:b/>
          <w:sz w:val="22"/>
          <w:szCs w:val="22"/>
        </w:rPr>
        <w:t xml:space="preserve"> </w:t>
      </w:r>
      <w:r w:rsidRPr="00F60FD1">
        <w:rPr>
          <w:rFonts w:ascii="Tahoma" w:hAnsi="Tahoma" w:cs="Tahoma"/>
          <w:sz w:val="22"/>
          <w:szCs w:val="22"/>
        </w:rPr>
        <w:t xml:space="preserve">se </w:t>
      </w:r>
      <w:r w:rsidR="00B53CC5" w:rsidRPr="00F60FD1">
        <w:rPr>
          <w:rFonts w:ascii="Tahoma" w:hAnsi="Tahoma" w:cs="Tahoma"/>
          <w:sz w:val="22"/>
          <w:szCs w:val="22"/>
        </w:rPr>
        <w:t xml:space="preserve">zavazuje provést </w:t>
      </w:r>
      <w:r w:rsidRPr="00F60FD1">
        <w:rPr>
          <w:rFonts w:ascii="Tahoma" w:hAnsi="Tahoma" w:cs="Tahoma"/>
          <w:sz w:val="22"/>
          <w:szCs w:val="22"/>
        </w:rPr>
        <w:t xml:space="preserve">dílo </w:t>
      </w:r>
      <w:r w:rsidR="000D39A3" w:rsidRPr="00F60FD1">
        <w:rPr>
          <w:rFonts w:ascii="Tahoma" w:hAnsi="Tahoma" w:cs="Tahoma"/>
          <w:sz w:val="22"/>
          <w:szCs w:val="22"/>
        </w:rPr>
        <w:t>po etapác</w:t>
      </w:r>
      <w:r w:rsidR="00DE2F01" w:rsidRPr="00F60FD1">
        <w:rPr>
          <w:rFonts w:ascii="Tahoma" w:hAnsi="Tahoma" w:cs="Tahoma"/>
          <w:sz w:val="22"/>
          <w:szCs w:val="22"/>
        </w:rPr>
        <w:t>h</w:t>
      </w:r>
      <w:r w:rsidR="000442F8" w:rsidRPr="00F60FD1">
        <w:rPr>
          <w:rFonts w:ascii="Tahoma" w:hAnsi="Tahoma" w:cs="Tahoma"/>
          <w:sz w:val="22"/>
          <w:szCs w:val="22"/>
        </w:rPr>
        <w:t xml:space="preserve">: 1. etapa: 28. 6. – 25. 8. 2023 </w:t>
      </w:r>
      <w:proofErr w:type="gramStart"/>
      <w:r w:rsidR="000442F8" w:rsidRPr="00F60FD1">
        <w:rPr>
          <w:rFonts w:ascii="Tahoma" w:hAnsi="Tahoma" w:cs="Tahoma"/>
          <w:sz w:val="22"/>
          <w:szCs w:val="22"/>
        </w:rPr>
        <w:t>a  2.</w:t>
      </w:r>
      <w:proofErr w:type="gramEnd"/>
      <w:r w:rsidR="000442F8" w:rsidRPr="00F60FD1">
        <w:rPr>
          <w:rFonts w:ascii="Tahoma" w:hAnsi="Tahoma" w:cs="Tahoma"/>
          <w:sz w:val="22"/>
          <w:szCs w:val="22"/>
        </w:rPr>
        <w:t xml:space="preserve"> etapa: 1.7.- 23.8. 2024 – vždy v době letních prázdnin</w:t>
      </w:r>
      <w:r w:rsidR="00281B1F" w:rsidRPr="00F60FD1">
        <w:rPr>
          <w:rFonts w:ascii="Tahoma" w:hAnsi="Tahoma" w:cs="Tahoma"/>
          <w:sz w:val="22"/>
          <w:szCs w:val="22"/>
        </w:rPr>
        <w:t xml:space="preserve"> a </w:t>
      </w:r>
      <w:r w:rsidRPr="00F60FD1">
        <w:rPr>
          <w:rFonts w:ascii="Tahoma" w:hAnsi="Tahoma" w:cs="Tahoma"/>
          <w:sz w:val="22"/>
          <w:szCs w:val="22"/>
        </w:rPr>
        <w:t xml:space="preserve">nejpozději poslední den </w:t>
      </w:r>
      <w:r w:rsidR="009D0705" w:rsidRPr="00F60FD1">
        <w:rPr>
          <w:rFonts w:ascii="Tahoma" w:hAnsi="Tahoma" w:cs="Tahoma"/>
          <w:sz w:val="22"/>
          <w:szCs w:val="22"/>
        </w:rPr>
        <w:t xml:space="preserve">doby plnění </w:t>
      </w:r>
      <w:r w:rsidR="00945876" w:rsidRPr="00F60FD1">
        <w:rPr>
          <w:rFonts w:ascii="Tahoma" w:hAnsi="Tahoma" w:cs="Tahoma"/>
          <w:sz w:val="22"/>
          <w:szCs w:val="22"/>
        </w:rPr>
        <w:t>dokončené</w:t>
      </w:r>
      <w:r w:rsidRPr="00F60FD1">
        <w:rPr>
          <w:rFonts w:ascii="Tahoma" w:hAnsi="Tahoma" w:cs="Tahoma"/>
          <w:sz w:val="22"/>
          <w:szCs w:val="22"/>
        </w:rPr>
        <w:t xml:space="preserve"> dílo předat objednateli.</w:t>
      </w:r>
      <w:r w:rsidR="00EB57B9" w:rsidRPr="00F60FD1">
        <w:rPr>
          <w:rFonts w:ascii="Tahoma" w:hAnsi="Tahoma" w:cs="Tahoma"/>
          <w:sz w:val="22"/>
          <w:szCs w:val="22"/>
        </w:rPr>
        <w:t xml:space="preserve"> Dílo je provedeno, je</w:t>
      </w:r>
      <w:r w:rsidR="00EB57B9" w:rsidRPr="00F60FD1">
        <w:rPr>
          <w:rFonts w:ascii="Tahoma" w:hAnsi="Tahoma" w:cs="Tahoma"/>
          <w:sz w:val="22"/>
          <w:szCs w:val="22"/>
        </w:rPr>
        <w:noBreakHyphen/>
        <w:t>li dokončeno (tj. objednateli je předvedena způsobilost díla sloužit svému účelu) a předáno objednateli</w:t>
      </w:r>
      <w:r w:rsidR="00EB57B9">
        <w:rPr>
          <w:rFonts w:ascii="Tahoma" w:hAnsi="Tahoma" w:cs="Tahoma"/>
          <w:sz w:val="22"/>
          <w:szCs w:val="22"/>
        </w:rPr>
        <w:t>.</w:t>
      </w:r>
    </w:p>
    <w:p w14:paraId="7102D423" w14:textId="1379CD37" w:rsidR="00EF3B8F" w:rsidRPr="00FA40DD" w:rsidRDefault="004A2DDB" w:rsidP="00F5380B">
      <w:pPr>
        <w:widowControl w:val="0"/>
        <w:numPr>
          <w:ilvl w:val="0"/>
          <w:numId w:val="17"/>
        </w:numPr>
        <w:tabs>
          <w:tab w:val="clear" w:pos="360"/>
        </w:tabs>
        <w:spacing w:before="120"/>
        <w:ind w:left="357" w:hanging="357"/>
        <w:jc w:val="both"/>
        <w:rPr>
          <w:rFonts w:ascii="Tahoma" w:hAnsi="Tahoma" w:cs="Tahoma"/>
          <w:bCs/>
          <w:sz w:val="22"/>
          <w:szCs w:val="22"/>
        </w:rPr>
      </w:pPr>
      <w:r w:rsidRPr="00A045E6">
        <w:rPr>
          <w:rFonts w:ascii="Tahoma" w:hAnsi="Tahoma" w:cs="Tahoma"/>
          <w:bCs/>
          <w:sz w:val="22"/>
          <w:szCs w:val="22"/>
        </w:rPr>
        <w:t xml:space="preserve">Místem plnění je </w:t>
      </w:r>
      <w:r w:rsidR="000442F8" w:rsidRPr="00FA40DD">
        <w:rPr>
          <w:rFonts w:ascii="Tahoma" w:hAnsi="Tahoma" w:cs="Tahoma"/>
          <w:bCs/>
          <w:sz w:val="22"/>
          <w:szCs w:val="22"/>
        </w:rPr>
        <w:t>hlavní budova školy Obchodní akademie, Český Těšín, příspěvková organizace</w:t>
      </w:r>
      <w:r w:rsidR="00FA40DD">
        <w:rPr>
          <w:rFonts w:ascii="Tahoma" w:hAnsi="Tahoma" w:cs="Tahoma"/>
          <w:bCs/>
          <w:sz w:val="22"/>
          <w:szCs w:val="22"/>
        </w:rPr>
        <w:t>.</w:t>
      </w:r>
    </w:p>
    <w:p w14:paraId="149143AB" w14:textId="77777777" w:rsidR="00F45279" w:rsidRPr="00EB57B9" w:rsidRDefault="00F45279" w:rsidP="00F5380B">
      <w:pPr>
        <w:pStyle w:val="Smlouva-slo0"/>
        <w:widowControl/>
        <w:numPr>
          <w:ilvl w:val="0"/>
          <w:numId w:val="17"/>
        </w:numPr>
        <w:spacing w:line="240" w:lineRule="auto"/>
        <w:rPr>
          <w:rFonts w:ascii="Tahoma" w:hAnsi="Tahoma" w:cs="Tahoma"/>
          <w:sz w:val="22"/>
          <w:szCs w:val="22"/>
        </w:rPr>
      </w:pPr>
      <w:r w:rsidRPr="00EF3B8F">
        <w:rPr>
          <w:rFonts w:ascii="Tahoma" w:hAnsi="Tahoma" w:cs="Tahoma"/>
          <w:sz w:val="22"/>
          <w:szCs w:val="22"/>
        </w:rPr>
        <w:t>V případě omezení postupu prací vlivem nepříznivých klimatických podmínek</w:t>
      </w:r>
      <w:r w:rsidR="00EB57B9">
        <w:rPr>
          <w:rFonts w:ascii="Tahoma" w:hAnsi="Tahoma" w:cs="Tahoma"/>
          <w:sz w:val="22"/>
          <w:szCs w:val="22"/>
        </w:rPr>
        <w:t>,</w:t>
      </w:r>
      <w:r w:rsidRPr="00EF3B8F">
        <w:rPr>
          <w:rFonts w:ascii="Tahoma" w:hAnsi="Tahoma" w:cs="Tahoma"/>
          <w:sz w:val="22"/>
          <w:szCs w:val="22"/>
        </w:rPr>
        <w:t xml:space="preserve"> </w:t>
      </w:r>
      <w:r w:rsidR="00EB57B9" w:rsidRPr="00EB57B9">
        <w:rPr>
          <w:rFonts w:ascii="Tahoma" w:hAnsi="Tahoma" w:cs="Tahoma"/>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w:t>
      </w:r>
      <w:r w:rsidR="005E0355">
        <w:rPr>
          <w:rFonts w:ascii="Tahoma" w:hAnsi="Tahoma" w:cs="Tahoma"/>
          <w:sz w:val="22"/>
          <w:szCs w:val="22"/>
        </w:rPr>
        <w:t xml:space="preserve"> smlouvy</w:t>
      </w:r>
      <w:r w:rsidR="00EB57B9" w:rsidRPr="00EB57B9">
        <w:rPr>
          <w:rFonts w:ascii="Tahoma" w:hAnsi="Tahoma" w:cs="Tahoma"/>
          <w:sz w:val="22"/>
          <w:szCs w:val="22"/>
        </w:rPr>
        <w:t xml:space="preserve">. Doba, na kterou se běh </w:t>
      </w:r>
      <w:r w:rsidR="001E0B21">
        <w:rPr>
          <w:rFonts w:ascii="Tahoma" w:hAnsi="Tahoma" w:cs="Tahoma"/>
          <w:sz w:val="22"/>
          <w:szCs w:val="22"/>
        </w:rPr>
        <w:t>doby plnění</w:t>
      </w:r>
      <w:r w:rsidR="00EB57B9" w:rsidRPr="00EB57B9">
        <w:rPr>
          <w:rFonts w:ascii="Tahoma" w:hAnsi="Tahoma" w:cs="Tahoma"/>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Pr>
          <w:rFonts w:ascii="Tahoma" w:hAnsi="Tahoma" w:cs="Tahoma"/>
          <w:sz w:val="22"/>
          <w:szCs w:val="22"/>
        </w:rPr>
        <w:t>doby</w:t>
      </w:r>
      <w:r w:rsidR="00EB57B9" w:rsidRPr="00EB57B9">
        <w:rPr>
          <w:rFonts w:ascii="Tahoma" w:hAnsi="Tahoma" w:cs="Tahoma"/>
          <w:sz w:val="22"/>
          <w:szCs w:val="22"/>
        </w:rPr>
        <w:t xml:space="preserve"> plnění sjednané výše uvedeným způsobem není nutno upravit dodatkem ke smlouvě. Přerušením prací z důvodů stavění </w:t>
      </w:r>
      <w:r w:rsidR="001E0B21">
        <w:rPr>
          <w:rFonts w:ascii="Tahoma" w:hAnsi="Tahoma" w:cs="Tahoma"/>
          <w:sz w:val="22"/>
          <w:szCs w:val="22"/>
        </w:rPr>
        <w:t>doby</w:t>
      </w:r>
      <w:r w:rsidR="00EB57B9" w:rsidRPr="00EB57B9">
        <w:rPr>
          <w:rFonts w:ascii="Tahoma" w:hAnsi="Tahoma" w:cs="Tahoma"/>
          <w:sz w:val="22"/>
          <w:szCs w:val="22"/>
        </w:rPr>
        <w:t xml:space="preserve"> plnění však není dotčena povinnost zhotovitele zajistit hlídání staveniště a zajistit rozpracované dílo proti poškození.</w:t>
      </w:r>
    </w:p>
    <w:p w14:paraId="23DDC1D4" w14:textId="77777777" w:rsidR="004A2DDB" w:rsidRPr="00A045E6" w:rsidRDefault="004A2DDB" w:rsidP="001E0B21">
      <w:pPr>
        <w:keepNext/>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14:paraId="0D61992B" w14:textId="77777777" w:rsidR="000A4E91" w:rsidRPr="000A4E91" w:rsidRDefault="004A2DDB" w:rsidP="00F5380B">
      <w:pPr>
        <w:numPr>
          <w:ilvl w:val="0"/>
          <w:numId w:val="18"/>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14:paraId="743DAE1B"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Cena bez</w:t>
      </w:r>
      <w:r>
        <w:rPr>
          <w:rFonts w:ascii="Tahoma" w:hAnsi="Tahoma" w:cs="Tahoma"/>
          <w:sz w:val="22"/>
          <w:szCs w:val="22"/>
        </w:rPr>
        <w:t> </w:t>
      </w:r>
      <w:r w:rsidRPr="000A73E5">
        <w:rPr>
          <w:rFonts w:ascii="Tahoma" w:hAnsi="Tahoma" w:cs="Tahoma"/>
          <w:sz w:val="22"/>
          <w:szCs w:val="22"/>
        </w:rPr>
        <w:t>DPH</w:t>
      </w:r>
      <w:r>
        <w:rPr>
          <w:rFonts w:ascii="Tahoma" w:hAnsi="Tahoma" w:cs="Tahoma"/>
          <w:sz w:val="22"/>
          <w:szCs w:val="22"/>
        </w:rPr>
        <w:tab/>
        <w:t>………………</w:t>
      </w:r>
      <w:r>
        <w:rPr>
          <w:rFonts w:ascii="Tahoma" w:hAnsi="Tahoma" w:cs="Tahoma"/>
          <w:b/>
          <w:sz w:val="22"/>
          <w:szCs w:val="22"/>
        </w:rPr>
        <w:t> Kč</w:t>
      </w:r>
    </w:p>
    <w:p w14:paraId="7D4D3771" w14:textId="77777777" w:rsidR="000A4E91" w:rsidRDefault="000A4E91" w:rsidP="000A4E91">
      <w:pPr>
        <w:tabs>
          <w:tab w:val="left" w:pos="3402"/>
        </w:tabs>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21 %</w:t>
      </w:r>
      <w:r>
        <w:rPr>
          <w:rFonts w:ascii="Tahoma" w:hAnsi="Tahoma" w:cs="Tahoma"/>
          <w:sz w:val="22"/>
          <w:szCs w:val="22"/>
        </w:rPr>
        <w:tab/>
      </w:r>
      <w:r w:rsidRPr="005A0090">
        <w:rPr>
          <w:rFonts w:ascii="Tahoma" w:hAnsi="Tahoma" w:cs="Tahoma"/>
          <w:sz w:val="22"/>
          <w:szCs w:val="22"/>
        </w:rPr>
        <w:t>……</w:t>
      </w:r>
      <w:r>
        <w:rPr>
          <w:rFonts w:ascii="Tahoma" w:hAnsi="Tahoma" w:cs="Tahoma"/>
          <w:sz w:val="22"/>
          <w:szCs w:val="22"/>
        </w:rPr>
        <w:t>…………</w:t>
      </w:r>
      <w:r>
        <w:rPr>
          <w:rFonts w:ascii="Tahoma" w:hAnsi="Tahoma" w:cs="Tahoma"/>
          <w:b/>
          <w:sz w:val="22"/>
          <w:szCs w:val="22"/>
        </w:rPr>
        <w:t> Kč</w:t>
      </w:r>
    </w:p>
    <w:p w14:paraId="1654F126" w14:textId="77777777" w:rsidR="00010AB2" w:rsidRPr="00BB2137" w:rsidRDefault="000A4E91" w:rsidP="000A4E91">
      <w:pPr>
        <w:spacing w:before="120" w:after="240"/>
        <w:ind w:left="357"/>
        <w:jc w:val="both"/>
        <w:rPr>
          <w:rFonts w:ascii="Tahoma" w:hAnsi="Tahoma" w:cs="Tahoma"/>
          <w:sz w:val="22"/>
          <w:szCs w:val="22"/>
        </w:rPr>
      </w:pPr>
      <w:r w:rsidRPr="000A73E5">
        <w:rPr>
          <w:rFonts w:ascii="Tahoma" w:hAnsi="Tahoma" w:cs="Tahoma"/>
          <w:sz w:val="22"/>
          <w:szCs w:val="22"/>
        </w:rPr>
        <w:t xml:space="preserve">Cena </w:t>
      </w:r>
      <w:r>
        <w:rPr>
          <w:rFonts w:ascii="Tahoma" w:hAnsi="Tahoma" w:cs="Tahoma"/>
          <w:sz w:val="22"/>
          <w:szCs w:val="22"/>
        </w:rPr>
        <w:t>včetně </w:t>
      </w:r>
      <w:r w:rsidRPr="000A73E5">
        <w:rPr>
          <w:rFonts w:ascii="Tahoma" w:hAnsi="Tahoma" w:cs="Tahoma"/>
          <w:sz w:val="22"/>
          <w:szCs w:val="22"/>
        </w:rPr>
        <w:t>DPH</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sz w:val="22"/>
          <w:szCs w:val="22"/>
        </w:rPr>
        <w:t>…………… </w:t>
      </w:r>
      <w:r w:rsidRPr="000A73E5">
        <w:rPr>
          <w:rFonts w:ascii="Tahoma" w:hAnsi="Tahoma" w:cs="Tahoma"/>
          <w:b/>
          <w:sz w:val="22"/>
          <w:szCs w:val="22"/>
        </w:rPr>
        <w:t>Kč</w:t>
      </w:r>
      <w:r>
        <w:rPr>
          <w:rFonts w:ascii="Tahoma" w:hAnsi="Tahoma" w:cs="Tahoma"/>
          <w:b/>
          <w:sz w:val="22"/>
          <w:szCs w:val="22"/>
        </w:rPr>
        <w:t xml:space="preserve"> </w:t>
      </w:r>
      <w:r w:rsidR="00010AB2" w:rsidRPr="00463244">
        <w:rPr>
          <w:rFonts w:ascii="Tahoma" w:hAnsi="Tahoma" w:cs="Tahoma"/>
          <w:i/>
          <w:iCs/>
          <w:color w:val="FF0000"/>
          <w:sz w:val="22"/>
          <w:szCs w:val="22"/>
        </w:rPr>
        <w:t xml:space="preserve">(doplní </w:t>
      </w:r>
      <w:r w:rsidR="00B73A80" w:rsidRPr="00463244">
        <w:rPr>
          <w:rFonts w:ascii="Tahoma" w:hAnsi="Tahoma" w:cs="Tahoma"/>
          <w:i/>
          <w:iCs/>
          <w:color w:val="FF0000"/>
          <w:sz w:val="22"/>
          <w:szCs w:val="22"/>
        </w:rPr>
        <w:t>účastník</w:t>
      </w:r>
      <w:r w:rsidR="0027207F" w:rsidRPr="00463244">
        <w:rPr>
          <w:rFonts w:ascii="Tahoma" w:hAnsi="Tahoma" w:cs="Tahoma"/>
          <w:i/>
          <w:iCs/>
          <w:color w:val="FF0000"/>
          <w:sz w:val="22"/>
          <w:szCs w:val="22"/>
        </w:rPr>
        <w:t>/zhotovitel</w:t>
      </w:r>
      <w:r w:rsidR="00010AB2" w:rsidRPr="00463244">
        <w:rPr>
          <w:rFonts w:ascii="Tahoma" w:hAnsi="Tahoma" w:cs="Tahoma"/>
          <w:i/>
          <w:iCs/>
          <w:color w:val="FF0000"/>
          <w:sz w:val="22"/>
          <w:szCs w:val="22"/>
        </w:rPr>
        <w:t>)</w:t>
      </w:r>
    </w:p>
    <w:p w14:paraId="53B40576" w14:textId="31635BB8" w:rsidR="009B03FE" w:rsidRPr="00341592" w:rsidRDefault="009B03FE" w:rsidP="009B03FE">
      <w:pPr>
        <w:tabs>
          <w:tab w:val="left" w:pos="426"/>
        </w:tabs>
        <w:spacing w:before="120"/>
        <w:ind w:left="357"/>
        <w:jc w:val="both"/>
        <w:rPr>
          <w:rFonts w:ascii="Tahoma" w:hAnsi="Tahoma" w:cs="Tahoma"/>
          <w:sz w:val="22"/>
          <w:szCs w:val="22"/>
        </w:rPr>
      </w:pPr>
      <w:r w:rsidRPr="00341592">
        <w:rPr>
          <w:rFonts w:ascii="Tahoma" w:hAnsi="Tahoma" w:cs="Tahoma"/>
          <w:sz w:val="22"/>
          <w:szCs w:val="22"/>
        </w:rPr>
        <w:t>Souhrnný rozpočet je nedílnou přílohou č. 1 této smlouvy</w:t>
      </w:r>
      <w:r w:rsidR="0085515F" w:rsidRPr="00341592">
        <w:rPr>
          <w:rFonts w:ascii="Tahoma" w:hAnsi="Tahoma" w:cs="Tahoma"/>
          <w:sz w:val="22"/>
          <w:szCs w:val="22"/>
        </w:rPr>
        <w:t>.</w:t>
      </w:r>
    </w:p>
    <w:p w14:paraId="3C4264B9"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lastRenderedPageBreak/>
        <w:t>Součástí sjednané ceny jsou veškeré práce a dodávky, poplatky, náklady zhotovitele nutné pro vybudování, provoz a demontáž zařízení staveniště</w:t>
      </w:r>
      <w:r w:rsidR="008C63A0">
        <w:rPr>
          <w:rFonts w:ascii="Tahoma" w:hAnsi="Tahoma" w:cs="Tahoma"/>
          <w:sz w:val="22"/>
          <w:szCs w:val="22"/>
        </w:rPr>
        <w:t xml:space="preserve"> </w:t>
      </w:r>
      <w:r w:rsidR="008C63A0" w:rsidRPr="00720DE9">
        <w:rPr>
          <w:rFonts w:ascii="Tahoma" w:hAnsi="Tahoma" w:cs="Tahoma"/>
          <w:sz w:val="22"/>
          <w:szCs w:val="22"/>
        </w:rPr>
        <w:t>vč.</w:t>
      </w:r>
      <w:r w:rsidR="008C63A0">
        <w:rPr>
          <w:rFonts w:ascii="Tahoma" w:hAnsi="Tahoma" w:cs="Tahoma"/>
          <w:sz w:val="22"/>
          <w:szCs w:val="22"/>
        </w:rPr>
        <w:t xml:space="preserve"> případných</w:t>
      </w:r>
      <w:r w:rsidR="008C63A0" w:rsidRPr="00720DE9">
        <w:rPr>
          <w:rFonts w:ascii="Tahoma" w:hAnsi="Tahoma" w:cs="Tahoma"/>
          <w:sz w:val="22"/>
          <w:szCs w:val="22"/>
        </w:rPr>
        <w:t xml:space="preserve"> poplatků a</w:t>
      </w:r>
      <w:r w:rsidR="001E0B21">
        <w:rPr>
          <w:rFonts w:ascii="Tahoma" w:hAnsi="Tahoma" w:cs="Tahoma"/>
          <w:sz w:val="22"/>
          <w:szCs w:val="22"/>
        </w:rPr>
        <w:t> </w:t>
      </w:r>
      <w:r w:rsidR="008C63A0" w:rsidRPr="00720DE9">
        <w:rPr>
          <w:rFonts w:ascii="Tahoma" w:hAnsi="Tahoma" w:cs="Tahoma"/>
          <w:sz w:val="22"/>
          <w:szCs w:val="22"/>
        </w:rPr>
        <w:t>nájmů za dočasné zábory sousedních pozemků</w:t>
      </w:r>
      <w:r w:rsidRPr="00AA3365">
        <w:rPr>
          <w:rFonts w:ascii="Tahoma" w:hAnsi="Tahoma" w:cs="Tahoma"/>
          <w:sz w:val="22"/>
          <w:szCs w:val="22"/>
        </w:rPr>
        <w:t xml:space="preserve"> a ji</w:t>
      </w:r>
      <w:r w:rsidR="001E0B21">
        <w:rPr>
          <w:rFonts w:ascii="Tahoma" w:hAnsi="Tahoma" w:cs="Tahoma"/>
          <w:sz w:val="22"/>
          <w:szCs w:val="22"/>
        </w:rPr>
        <w:t>né náklady nezbytné pro řádné a </w:t>
      </w:r>
      <w:r w:rsidRPr="00AA3365">
        <w:rPr>
          <w:rFonts w:ascii="Tahoma" w:hAnsi="Tahoma" w:cs="Tahoma"/>
          <w:sz w:val="22"/>
          <w:szCs w:val="22"/>
        </w:rPr>
        <w:t>úplné provedení díla.</w:t>
      </w:r>
    </w:p>
    <w:p w14:paraId="5A1ED36A" w14:textId="77777777" w:rsidR="004A2DDB" w:rsidRPr="00AA3365" w:rsidRDefault="004A2DDB" w:rsidP="00F5380B">
      <w:pPr>
        <w:numPr>
          <w:ilvl w:val="0"/>
          <w:numId w:val="18"/>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Cena za dílo uvedená v odst. 1 tohoto článku je cenou nejvýše přípustnou a</w:t>
      </w:r>
      <w:r w:rsidR="00155458" w:rsidRPr="00AA3365">
        <w:rPr>
          <w:rFonts w:ascii="Tahoma" w:hAnsi="Tahoma" w:cs="Tahoma"/>
          <w:sz w:val="22"/>
          <w:szCs w:val="22"/>
        </w:rPr>
        <w:t> </w:t>
      </w:r>
      <w:r w:rsidR="008C63A0">
        <w:rPr>
          <w:rFonts w:ascii="Tahoma" w:hAnsi="Tahoma" w:cs="Tahoma"/>
          <w:sz w:val="22"/>
          <w:szCs w:val="22"/>
        </w:rPr>
        <w:t>lze ji</w:t>
      </w:r>
      <w:r w:rsidRPr="00AA3365">
        <w:rPr>
          <w:rFonts w:ascii="Tahoma" w:hAnsi="Tahoma" w:cs="Tahoma"/>
          <w:sz w:val="22"/>
          <w:szCs w:val="22"/>
        </w:rPr>
        <w:t xml:space="preserve"> </w:t>
      </w:r>
      <w:r w:rsidR="008C63A0">
        <w:rPr>
          <w:rFonts w:ascii="Tahoma" w:hAnsi="Tahoma" w:cs="Tahoma"/>
          <w:sz w:val="22"/>
          <w:szCs w:val="22"/>
        </w:rPr>
        <w:t>z</w:t>
      </w:r>
      <w:r w:rsidRPr="00AA3365">
        <w:rPr>
          <w:rFonts w:ascii="Tahoma" w:hAnsi="Tahoma" w:cs="Tahoma"/>
          <w:sz w:val="22"/>
          <w:szCs w:val="22"/>
        </w:rPr>
        <w:t>měnit pouze</w:t>
      </w:r>
      <w:r w:rsidR="008C63A0">
        <w:rPr>
          <w:rFonts w:ascii="Tahoma" w:hAnsi="Tahoma" w:cs="Tahoma"/>
          <w:sz w:val="22"/>
          <w:szCs w:val="22"/>
        </w:rPr>
        <w:t xml:space="preserve"> v případě</w:t>
      </w:r>
      <w:r w:rsidRPr="00AA3365">
        <w:rPr>
          <w:rFonts w:ascii="Tahoma" w:hAnsi="Tahoma" w:cs="Tahoma"/>
          <w:sz w:val="22"/>
          <w:szCs w:val="22"/>
        </w:rPr>
        <w:t>:</w:t>
      </w:r>
    </w:p>
    <w:p w14:paraId="6BA16AEA"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MÉNĚPRACÍ</w:t>
      </w:r>
    </w:p>
    <w:p w14:paraId="2A8F71F2"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nebude</w:t>
      </w:r>
      <w:r w:rsidRPr="008C63A0">
        <w:rPr>
          <w:rFonts w:ascii="Tahoma" w:hAnsi="Tahoma" w:cs="Tahoma"/>
          <w:sz w:val="22"/>
          <w:szCs w:val="22"/>
        </w:rPr>
        <w:noBreakHyphen/>
        <w:t xml:space="preserve">li některá část díla v důsledku sjednaných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provedena, bude cena za dílo snížena, a to odečtením veškerých nákladů na provedení těch částí díla, které v rámci </w:t>
      </w:r>
      <w:proofErr w:type="spellStart"/>
      <w:r w:rsidRPr="008C63A0">
        <w:rPr>
          <w:rFonts w:ascii="Tahoma" w:hAnsi="Tahoma" w:cs="Tahoma"/>
          <w:sz w:val="22"/>
          <w:szCs w:val="22"/>
        </w:rPr>
        <w:t>méněprací</w:t>
      </w:r>
      <w:proofErr w:type="spellEnd"/>
      <w:r w:rsidRPr="008C63A0">
        <w:rPr>
          <w:rFonts w:ascii="Tahoma" w:hAnsi="Tahoma" w:cs="Tahoma"/>
          <w:sz w:val="22"/>
          <w:szCs w:val="22"/>
        </w:rPr>
        <w:t xml:space="preserve"> nebudou provedeny. Náklady na </w:t>
      </w:r>
      <w:proofErr w:type="spellStart"/>
      <w:r w:rsidRPr="008C63A0">
        <w:rPr>
          <w:rFonts w:ascii="Tahoma" w:hAnsi="Tahoma" w:cs="Tahoma"/>
          <w:sz w:val="22"/>
          <w:szCs w:val="22"/>
        </w:rPr>
        <w:t>méněpráce</w:t>
      </w:r>
      <w:proofErr w:type="spellEnd"/>
      <w:r w:rsidRPr="008C63A0">
        <w:rPr>
          <w:rFonts w:ascii="Tahoma" w:hAnsi="Tahoma" w:cs="Tahoma"/>
          <w:sz w:val="22"/>
          <w:szCs w:val="22"/>
        </w:rPr>
        <w:t xml:space="preserve"> budou odečteny ve výši součtu veškerých odpovídajících položek a nákladů neprovedených dle soupisu prací,</w:t>
      </w:r>
    </w:p>
    <w:p w14:paraId="5C1309C9" w14:textId="77777777" w:rsidR="008C63A0" w:rsidRPr="008C63A0" w:rsidRDefault="008C63A0" w:rsidP="008C63A0">
      <w:pPr>
        <w:spacing w:before="120"/>
        <w:ind w:left="510"/>
        <w:jc w:val="both"/>
        <w:rPr>
          <w:rFonts w:ascii="Tahoma" w:hAnsi="Tahoma" w:cs="Tahoma"/>
          <w:b/>
          <w:snapToGrid w:val="0"/>
          <w:sz w:val="22"/>
          <w:szCs w:val="22"/>
        </w:rPr>
      </w:pPr>
      <w:r w:rsidRPr="008C63A0">
        <w:rPr>
          <w:rFonts w:ascii="Tahoma" w:hAnsi="Tahoma" w:cs="Tahoma"/>
          <w:b/>
          <w:snapToGrid w:val="0"/>
          <w:sz w:val="22"/>
          <w:szCs w:val="22"/>
        </w:rPr>
        <w:t>VÍCEPRACÍ</w:t>
      </w:r>
    </w:p>
    <w:p w14:paraId="616B38B0" w14:textId="77777777" w:rsidR="008C63A0" w:rsidRPr="008C63A0" w:rsidRDefault="008C63A0" w:rsidP="00F5380B">
      <w:pPr>
        <w:numPr>
          <w:ilvl w:val="0"/>
          <w:numId w:val="31"/>
        </w:numPr>
        <w:spacing w:before="120"/>
        <w:jc w:val="both"/>
        <w:rPr>
          <w:rFonts w:ascii="Tahoma" w:hAnsi="Tahoma" w:cs="Tahoma"/>
          <w:sz w:val="22"/>
          <w:szCs w:val="22"/>
        </w:rPr>
      </w:pPr>
      <w:r w:rsidRPr="008C63A0">
        <w:rPr>
          <w:rFonts w:ascii="Tahoma" w:hAnsi="Tahoma" w:cs="Tahoma"/>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8C63A0">
        <w:rPr>
          <w:rFonts w:ascii="Tahoma" w:hAnsi="Tahoma" w:cs="Tahoma"/>
          <w:sz w:val="22"/>
          <w:szCs w:val="22"/>
        </w:rPr>
        <w:t>naceňování</w:t>
      </w:r>
      <w:proofErr w:type="spellEnd"/>
      <w:r w:rsidRPr="008C63A0">
        <w:rPr>
          <w:rFonts w:ascii="Tahoma" w:hAnsi="Tahoma" w:cs="Tahoma"/>
          <w:sz w:val="22"/>
          <w:szCs w:val="22"/>
        </w:rPr>
        <w:t>:</w:t>
      </w:r>
    </w:p>
    <w:p w14:paraId="696A9B84" w14:textId="02DEF142" w:rsidR="008C63A0" w:rsidRP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vyskytující se v soupise prací, tzv. existující položky (např. v rámci víceprací se nárokuje větší množství výměry)</w:t>
      </w:r>
      <w:r w:rsidRPr="008C63A0">
        <w:rPr>
          <w:rFonts w:ascii="Tahoma" w:hAnsi="Tahoma" w:cs="Tahoma"/>
          <w:snapToGrid w:val="0"/>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w:t>
      </w:r>
      <w:r w:rsidR="00463244">
        <w:rPr>
          <w:rFonts w:ascii="Tahoma" w:hAnsi="Tahoma" w:cs="Tahoma"/>
          <w:snapToGrid w:val="0"/>
          <w:sz w:val="22"/>
          <w:szCs w:val="22"/>
        </w:rPr>
        <w:t xml:space="preserve"> zhotovitelem</w:t>
      </w:r>
      <w:r w:rsidRPr="008C63A0">
        <w:rPr>
          <w:rFonts w:ascii="Tahoma" w:hAnsi="Tahoma" w:cs="Tahoma"/>
          <w:snapToGrid w:val="0"/>
          <w:sz w:val="22"/>
          <w:szCs w:val="22"/>
        </w:rPr>
        <w:t xml:space="preserve"> provedeno</w:t>
      </w:r>
      <w:r w:rsidR="00463244">
        <w:rPr>
          <w:rFonts w:ascii="Tahoma" w:hAnsi="Tahoma" w:cs="Tahoma"/>
          <w:snapToGrid w:val="0"/>
          <w:sz w:val="22"/>
          <w:szCs w:val="22"/>
        </w:rPr>
        <w:t xml:space="preserve"> a doloženo</w:t>
      </w:r>
      <w:r w:rsidRPr="008C63A0">
        <w:rPr>
          <w:rFonts w:ascii="Tahoma" w:hAnsi="Tahoma" w:cs="Tahoma"/>
          <w:snapToGrid w:val="0"/>
          <w:sz w:val="22"/>
          <w:szCs w:val="22"/>
        </w:rPr>
        <w:t xml:space="preserve"> porovnání jednotkové ceny existující položky s ceníkovou cenou podle této cenové soustavy v její aktuální cenové úrovni. Výsledná jednotková cena u takové položky bude potom stanovena použitím nižší jednotkové ceny z tohoto porovnání.</w:t>
      </w:r>
    </w:p>
    <w:p w14:paraId="735AF612" w14:textId="77777777" w:rsidR="00CC1493"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u w:val="single"/>
        </w:rPr>
        <w:t>pro položky tzv. nové, které se nevyskytují v soupise prací,</w:t>
      </w:r>
      <w:r w:rsidRPr="008C63A0">
        <w:rPr>
          <w:rFonts w:ascii="Tahoma" w:hAnsi="Tahoma" w:cs="Tahoma"/>
          <w:snapToGrid w:val="0"/>
          <w:sz w:val="22"/>
          <w:szCs w:val="22"/>
        </w:rPr>
        <w:t xml:space="preserve"> se jednotková cena položek bude účtovat podle cenové soustavy </w:t>
      </w:r>
      <w:r w:rsidRPr="002A1A93">
        <w:rPr>
          <w:rFonts w:ascii="Tahoma" w:hAnsi="Tahoma" w:cs="Tahoma"/>
          <w:snapToGrid w:val="0"/>
          <w:sz w:val="22"/>
          <w:szCs w:val="22"/>
        </w:rPr>
        <w:t>……</w:t>
      </w:r>
      <w:r w:rsidR="002A1A93">
        <w:rPr>
          <w:rFonts w:ascii="Tahoma" w:hAnsi="Tahoma" w:cs="Tahoma"/>
          <w:snapToGrid w:val="0"/>
          <w:sz w:val="22"/>
          <w:szCs w:val="22"/>
        </w:rPr>
        <w:t xml:space="preserve"> </w:t>
      </w:r>
      <w:r w:rsidRPr="00463244">
        <w:rPr>
          <w:rFonts w:ascii="Tahoma" w:hAnsi="Tahoma" w:cs="Tahoma"/>
          <w:i/>
          <w:iCs/>
          <w:snapToGrid w:val="0"/>
          <w:color w:val="FF0000"/>
          <w:sz w:val="22"/>
          <w:szCs w:val="22"/>
        </w:rPr>
        <w:t>(vybere a</w:t>
      </w:r>
      <w:r w:rsidR="002A1A93" w:rsidRPr="00463244">
        <w:rPr>
          <w:rFonts w:ascii="Tahoma" w:hAnsi="Tahoma" w:cs="Tahoma"/>
          <w:i/>
          <w:iCs/>
          <w:snapToGrid w:val="0"/>
          <w:color w:val="FF0000"/>
          <w:sz w:val="22"/>
          <w:szCs w:val="22"/>
        </w:rPr>
        <w:t> </w:t>
      </w:r>
      <w:r w:rsidRPr="00463244">
        <w:rPr>
          <w:rFonts w:ascii="Tahoma" w:hAnsi="Tahoma" w:cs="Tahoma"/>
          <w:i/>
          <w:iCs/>
          <w:snapToGrid w:val="0"/>
          <w:color w:val="FF0000"/>
          <w:sz w:val="22"/>
          <w:szCs w:val="22"/>
        </w:rPr>
        <w:t>doplní účastník/zhotovitel typ cenové soustavy resp. standardizovaného ceníku stavebních prací, který musí vycházet z obecně přijatelných principů a transparentního základu splňující definici cenové soustavy podle § 11 vyhlášky č.169/2016 Sb., o stanovení rozsahu dokumentace veřejné zakázky na stavební práce a soupisu stavebních prací, dodávek a služeb s výkazem výměr, ve znění pozdějších předpisů, např. ceníky společností RTS, ÚRS, ASPE)</w:t>
      </w:r>
      <w:r w:rsidRPr="00463244">
        <w:rPr>
          <w:rFonts w:ascii="Tahoma" w:hAnsi="Tahoma" w:cs="Tahoma"/>
          <w:snapToGrid w:val="0"/>
          <w:color w:val="FF0000"/>
          <w:sz w:val="22"/>
          <w:szCs w:val="22"/>
        </w:rPr>
        <w:t xml:space="preserve"> </w:t>
      </w:r>
      <w:r w:rsidRPr="008C63A0">
        <w:rPr>
          <w:rFonts w:ascii="Tahoma" w:hAnsi="Tahoma" w:cs="Tahoma"/>
          <w:snapToGrid w:val="0"/>
          <w:sz w:val="22"/>
          <w:szCs w:val="22"/>
        </w:rPr>
        <w:t xml:space="preserve">v její aktuální cenové úrovni. </w:t>
      </w:r>
    </w:p>
    <w:p w14:paraId="39DD0027" w14:textId="7A9CC14C" w:rsidR="008C63A0" w:rsidRDefault="008C63A0" w:rsidP="00F5380B">
      <w:pPr>
        <w:numPr>
          <w:ilvl w:val="0"/>
          <w:numId w:val="32"/>
        </w:numPr>
        <w:spacing w:before="120"/>
        <w:jc w:val="both"/>
        <w:rPr>
          <w:rFonts w:ascii="Tahoma" w:hAnsi="Tahoma" w:cs="Tahoma"/>
          <w:snapToGrid w:val="0"/>
          <w:sz w:val="22"/>
          <w:szCs w:val="22"/>
        </w:rPr>
      </w:pPr>
      <w:r w:rsidRPr="008C63A0">
        <w:rPr>
          <w:rFonts w:ascii="Tahoma" w:hAnsi="Tahoma" w:cs="Tahoma"/>
          <w:snapToGrid w:val="0"/>
          <w:sz w:val="22"/>
          <w:szCs w:val="22"/>
        </w:rPr>
        <w:t xml:space="preserve">Pouze ve výjimečných případech, kdy nelze pro stanovení jednotkové ceny nové položky víceprací použít </w:t>
      </w:r>
      <w:r w:rsidR="00CC1493" w:rsidRPr="52E6971A">
        <w:rPr>
          <w:rFonts w:ascii="Tahoma" w:hAnsi="Tahoma" w:cs="Tahoma"/>
          <w:sz w:val="22"/>
          <w:szCs w:val="22"/>
        </w:rPr>
        <w:t>žádný z výše uvedených postupů</w:t>
      </w:r>
      <w:r w:rsidRPr="008C63A0">
        <w:rPr>
          <w:rFonts w:ascii="Tahoma" w:hAnsi="Tahoma" w:cs="Tahoma"/>
          <w:snapToGrid w:val="0"/>
          <w:sz w:val="22"/>
          <w:szCs w:val="22"/>
        </w:rPr>
        <w:t>,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Pr>
          <w:rFonts w:ascii="Tahoma" w:hAnsi="Tahoma" w:cs="Tahoma"/>
          <w:snapToGrid w:val="0"/>
          <w:sz w:val="22"/>
          <w:szCs w:val="22"/>
        </w:rPr>
        <w:t>,</w:t>
      </w:r>
    </w:p>
    <w:p w14:paraId="6E5BB2E7" w14:textId="77777777" w:rsidR="000A4E91" w:rsidRPr="000A4E91" w:rsidRDefault="000A4E91" w:rsidP="000A4E91">
      <w:pPr>
        <w:spacing w:before="120"/>
        <w:ind w:left="717"/>
        <w:jc w:val="both"/>
        <w:rPr>
          <w:rFonts w:ascii="Tahoma" w:hAnsi="Tahoma" w:cs="Tahoma"/>
          <w:snapToGrid w:val="0"/>
          <w:sz w:val="22"/>
          <w:szCs w:val="22"/>
        </w:rPr>
      </w:pPr>
      <w:r>
        <w:rPr>
          <w:rFonts w:ascii="Tahoma" w:hAnsi="Tahoma" w:cs="Tahoma"/>
          <w:b/>
          <w:snapToGrid w:val="0"/>
          <w:sz w:val="22"/>
          <w:szCs w:val="22"/>
          <w:u w:val="single"/>
        </w:rPr>
        <w:t>ZMĚNY DPH</w:t>
      </w:r>
    </w:p>
    <w:p w14:paraId="4EEB46D9" w14:textId="77777777" w:rsidR="000A4E91" w:rsidRPr="008C63A0" w:rsidRDefault="000A4E91" w:rsidP="00F5380B">
      <w:pPr>
        <w:numPr>
          <w:ilvl w:val="0"/>
          <w:numId w:val="31"/>
        </w:numPr>
        <w:spacing w:before="120"/>
        <w:jc w:val="both"/>
        <w:rPr>
          <w:rFonts w:ascii="Tahoma" w:hAnsi="Tahoma" w:cs="Tahoma"/>
          <w:snapToGrid w:val="0"/>
          <w:sz w:val="22"/>
          <w:szCs w:val="22"/>
        </w:rPr>
      </w:pPr>
      <w:r w:rsidRPr="002F4B35">
        <w:rPr>
          <w:rFonts w:ascii="Tahoma" w:hAnsi="Tahoma" w:cs="Tahoma"/>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r>
        <w:rPr>
          <w:rFonts w:ascii="Tahoma" w:hAnsi="Tahoma" w:cs="Tahoma"/>
          <w:sz w:val="22"/>
          <w:szCs w:val="22"/>
        </w:rPr>
        <w:t>.</w:t>
      </w:r>
    </w:p>
    <w:p w14:paraId="3309C148" w14:textId="77777777" w:rsidR="004A2DDB" w:rsidRDefault="004A2DDB" w:rsidP="00F5380B">
      <w:pPr>
        <w:numPr>
          <w:ilvl w:val="0"/>
          <w:numId w:val="18"/>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w:t>
      </w:r>
      <w:proofErr w:type="spellStart"/>
      <w:r w:rsidRPr="00AA3365">
        <w:rPr>
          <w:rFonts w:ascii="Tahoma" w:hAnsi="Tahoma" w:cs="Tahoma"/>
          <w:sz w:val="22"/>
          <w:szCs w:val="22"/>
        </w:rPr>
        <w:t>méněprací</w:t>
      </w:r>
      <w:proofErr w:type="spellEnd"/>
      <w:r w:rsidRPr="00AA3365">
        <w:rPr>
          <w:rFonts w:ascii="Tahoma" w:hAnsi="Tahoma" w:cs="Tahoma"/>
          <w:sz w:val="22"/>
          <w:szCs w:val="22"/>
        </w:rPr>
        <w:t xml:space="preserve"> nebo víceprací a cena za jejich realizaci</w:t>
      </w:r>
      <w:r w:rsidR="008C63A0">
        <w:rPr>
          <w:rFonts w:ascii="Tahoma" w:hAnsi="Tahoma" w:cs="Tahoma"/>
          <w:sz w:val="22"/>
          <w:szCs w:val="22"/>
        </w:rPr>
        <w:t xml:space="preserve"> </w:t>
      </w:r>
      <w:r w:rsidRPr="00AA3365">
        <w:rPr>
          <w:rFonts w:ascii="Tahoma" w:hAnsi="Tahoma" w:cs="Tahoma"/>
          <w:sz w:val="22"/>
          <w:szCs w:val="22"/>
        </w:rPr>
        <w:t>budou vždy předem sjednány dodatkem k této smlouvě.</w:t>
      </w:r>
    </w:p>
    <w:p w14:paraId="1848C7D1" w14:textId="77777777" w:rsidR="008C63A0" w:rsidRDefault="008C63A0" w:rsidP="00F5380B">
      <w:pPr>
        <w:numPr>
          <w:ilvl w:val="0"/>
          <w:numId w:val="18"/>
        </w:numPr>
        <w:tabs>
          <w:tab w:val="clear" w:pos="397"/>
        </w:tabs>
        <w:spacing w:before="120"/>
        <w:ind w:left="357" w:hanging="357"/>
        <w:jc w:val="both"/>
        <w:rPr>
          <w:rFonts w:ascii="Tahoma" w:hAnsi="Tahoma" w:cs="Tahoma"/>
          <w:sz w:val="22"/>
          <w:szCs w:val="22"/>
        </w:rPr>
      </w:pPr>
      <w:r w:rsidRPr="00550415">
        <w:rPr>
          <w:rFonts w:ascii="Tahoma" w:hAnsi="Tahoma" w:cs="Tahoma"/>
          <w:sz w:val="22"/>
          <w:szCs w:val="22"/>
        </w:rPr>
        <w:lastRenderedPageBreak/>
        <w:t xml:space="preserve">Zhotovitel je povinen zpracovat veškeré změnové listy a dále oceněné soupisy </w:t>
      </w:r>
      <w:proofErr w:type="spellStart"/>
      <w:r w:rsidRPr="00550415">
        <w:rPr>
          <w:rFonts w:ascii="Tahoma" w:hAnsi="Tahoma" w:cs="Tahoma"/>
          <w:sz w:val="22"/>
          <w:szCs w:val="22"/>
        </w:rPr>
        <w:t>mé</w:t>
      </w:r>
      <w:r>
        <w:rPr>
          <w:rFonts w:ascii="Tahoma" w:hAnsi="Tahoma" w:cs="Tahoma"/>
          <w:sz w:val="22"/>
          <w:szCs w:val="22"/>
        </w:rPr>
        <w:t>něprací</w:t>
      </w:r>
      <w:proofErr w:type="spellEnd"/>
      <w:r>
        <w:rPr>
          <w:rFonts w:ascii="Tahoma" w:hAnsi="Tahoma" w:cs="Tahoma"/>
          <w:sz w:val="22"/>
          <w:szCs w:val="22"/>
        </w:rPr>
        <w:t xml:space="preserve"> a víceprací dle odst.</w:t>
      </w:r>
      <w:r w:rsidRPr="00550415">
        <w:rPr>
          <w:rFonts w:ascii="Tahoma" w:hAnsi="Tahoma" w:cs="Tahoma"/>
          <w:sz w:val="22"/>
          <w:szCs w:val="22"/>
        </w:rPr>
        <w:t xml:space="preserve">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r>
        <w:rPr>
          <w:rFonts w:ascii="Tahoma" w:hAnsi="Tahoma" w:cs="Tahoma"/>
          <w:sz w:val="22"/>
          <w:szCs w:val="22"/>
        </w:rPr>
        <w:t>.</w:t>
      </w:r>
    </w:p>
    <w:p w14:paraId="3B265C8A" w14:textId="77777777" w:rsidR="000A4E91" w:rsidRPr="000A4E91" w:rsidRDefault="000A4E91" w:rsidP="00F5380B">
      <w:pPr>
        <w:numPr>
          <w:ilvl w:val="0"/>
          <w:numId w:val="18"/>
        </w:numPr>
        <w:tabs>
          <w:tab w:val="clear" w:pos="397"/>
        </w:tabs>
        <w:spacing w:before="120"/>
        <w:ind w:left="357" w:hanging="357"/>
        <w:jc w:val="both"/>
        <w:rPr>
          <w:rFonts w:ascii="Tahoma" w:hAnsi="Tahoma" w:cs="Tahoma"/>
          <w:sz w:val="22"/>
          <w:szCs w:val="22"/>
        </w:rPr>
      </w:pPr>
      <w:r w:rsidRPr="002F4B35">
        <w:rPr>
          <w:rFonts w:ascii="Tahoma" w:hAnsi="Tahoma" w:cs="Tahoma"/>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14:paraId="49B8FC24" w14:textId="77777777"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14:paraId="58ADBB08"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14:paraId="1BED0676" w14:textId="77777777" w:rsidR="004A2DDB"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14:paraId="6F1DAD90" w14:textId="77777777" w:rsidR="004A2DDB" w:rsidRDefault="004A2DDB"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w:t>
      </w:r>
      <w:r w:rsidR="00BE4489">
        <w:rPr>
          <w:rFonts w:ascii="Tahoma" w:hAnsi="Tahoma" w:cs="Tahoma"/>
          <w:sz w:val="22"/>
          <w:szCs w:val="22"/>
        </w:rPr>
        <w:t>O</w:t>
      </w:r>
      <w:r w:rsidRPr="00AA3365">
        <w:rPr>
          <w:rFonts w:ascii="Tahoma" w:hAnsi="Tahoma" w:cs="Tahoma"/>
          <w:sz w:val="22"/>
          <w:szCs w:val="22"/>
        </w:rPr>
        <w:t xml:space="preserve"> objednatele,</w:t>
      </w:r>
    </w:p>
    <w:p w14:paraId="60985F34" w14:textId="4ADC7345" w:rsidR="004A2DDB" w:rsidRPr="00967EBD" w:rsidRDefault="00967EBD" w:rsidP="00F5380B">
      <w:pPr>
        <w:widowControl w:val="0"/>
        <w:numPr>
          <w:ilvl w:val="2"/>
          <w:numId w:val="4"/>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předmět smlouvy, tj. text „zhotovení stavby </w:t>
      </w:r>
      <w:r w:rsidR="000442F8" w:rsidRPr="002802A5">
        <w:rPr>
          <w:rFonts w:ascii="Tahoma" w:hAnsi="Tahoma" w:cs="Tahoma"/>
          <w:sz w:val="22"/>
          <w:szCs w:val="22"/>
        </w:rPr>
        <w:t>–</w:t>
      </w:r>
      <w:r w:rsidRPr="002802A5">
        <w:rPr>
          <w:rFonts w:ascii="Tahoma" w:hAnsi="Tahoma" w:cs="Tahoma"/>
          <w:sz w:val="22"/>
          <w:szCs w:val="22"/>
        </w:rPr>
        <w:t xml:space="preserve"> </w:t>
      </w:r>
      <w:r w:rsidR="000442F8" w:rsidRPr="002802A5">
        <w:rPr>
          <w:rFonts w:ascii="Tahoma" w:hAnsi="Tahoma" w:cs="Tahoma"/>
          <w:sz w:val="22"/>
          <w:szCs w:val="22"/>
        </w:rPr>
        <w:t>“Rekonstrukce elektroinstalace</w:t>
      </w:r>
      <w:r w:rsidR="002802A5" w:rsidRPr="002802A5">
        <w:rPr>
          <w:rFonts w:ascii="Tahoma" w:hAnsi="Tahoma" w:cs="Tahoma"/>
          <w:sz w:val="22"/>
          <w:szCs w:val="22"/>
        </w:rPr>
        <w:t>“</w:t>
      </w:r>
      <w:r w:rsidR="000442F8" w:rsidRPr="002802A5">
        <w:rPr>
          <w:rFonts w:ascii="Tahoma" w:hAnsi="Tahoma" w:cs="Tahoma"/>
          <w:sz w:val="22"/>
          <w:szCs w:val="22"/>
        </w:rPr>
        <w:t xml:space="preserve"> </w:t>
      </w:r>
    </w:p>
    <w:p w14:paraId="50892B53" w14:textId="77777777" w:rsidR="00D019D5"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14:paraId="394FFC66" w14:textId="77777777" w:rsidR="004A2DDB" w:rsidRPr="00AA3365"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14:paraId="4C92A873" w14:textId="77777777" w:rsidR="004A2DDB" w:rsidRPr="00155458"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14:paraId="315523FD" w14:textId="046FC3E3" w:rsidR="00271BF9" w:rsidRDefault="004A2DDB" w:rsidP="00F5380B">
      <w:pPr>
        <w:widowControl w:val="0"/>
        <w:numPr>
          <w:ilvl w:val="2"/>
          <w:numId w:val="4"/>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w:t>
      </w:r>
    </w:p>
    <w:p w14:paraId="2A525D14" w14:textId="77777777" w:rsidR="007B67B4" w:rsidRPr="0088498F" w:rsidRDefault="007B67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V souladu s ustanovením zákona o DPH sjednávají smluvní strany dílčí plnění v rozsahu skutečně provedeného plnění za </w:t>
      </w:r>
      <w:r w:rsidR="0085538A" w:rsidRPr="007B67B4">
        <w:rPr>
          <w:rFonts w:ascii="Tahoma" w:hAnsi="Tahoma" w:cs="Tahoma"/>
          <w:sz w:val="22"/>
          <w:szCs w:val="22"/>
        </w:rPr>
        <w:t>kalendářní měsíc</w:t>
      </w:r>
      <w:r w:rsidRPr="0088498F">
        <w:rPr>
          <w:rFonts w:ascii="Tahoma" w:hAnsi="Tahoma" w:cs="Tahoma"/>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Pr>
          <w:rFonts w:ascii="Tahoma" w:hAnsi="Tahoma" w:cs="Tahoma"/>
          <w:sz w:val="22"/>
          <w:szCs w:val="22"/>
        </w:rPr>
        <w:t>poslední pracovní den měsíce</w:t>
      </w:r>
      <w:r w:rsidRPr="0088498F">
        <w:rPr>
          <w:rFonts w:ascii="Tahoma" w:hAnsi="Tahoma" w:cs="Tahoma"/>
          <w:sz w:val="22"/>
          <w:szCs w:val="22"/>
        </w:rPr>
        <w:t>. Zhotovitel</w:t>
      </w:r>
      <w:r w:rsidR="001A11C4">
        <w:rPr>
          <w:rFonts w:ascii="Tahoma" w:hAnsi="Tahoma" w:cs="Tahoma"/>
          <w:sz w:val="22"/>
          <w:szCs w:val="22"/>
        </w:rPr>
        <w:t xml:space="preserve"> (plátce DPH)</w:t>
      </w:r>
      <w:r w:rsidRPr="0088498F">
        <w:rPr>
          <w:rFonts w:ascii="Tahoma" w:hAnsi="Tahoma" w:cs="Tahoma"/>
          <w:sz w:val="22"/>
          <w:szCs w:val="22"/>
        </w:rPr>
        <w:t xml:space="preserve"> vystaví na </w:t>
      </w:r>
      <w:r w:rsidR="001A11C4">
        <w:rPr>
          <w:rFonts w:ascii="Tahoma" w:hAnsi="Tahoma" w:cs="Tahoma"/>
          <w:sz w:val="22"/>
          <w:szCs w:val="22"/>
        </w:rPr>
        <w:t xml:space="preserve">měsíční </w:t>
      </w:r>
      <w:r w:rsidRPr="0088498F">
        <w:rPr>
          <w:rFonts w:ascii="Tahoma" w:hAnsi="Tahoma" w:cs="Tahoma"/>
          <w:sz w:val="22"/>
          <w:szCs w:val="22"/>
        </w:rPr>
        <w:t>zdanitelné plnění fakturu, jejíž nedílnou součástí bude soupis provedených prací a zjišťovací protokol - obojí podepsané zhotovitelem a odsouhlasené osobou vykonávající technický dozor stavebníka.</w:t>
      </w:r>
    </w:p>
    <w:p w14:paraId="34C99CA3" w14:textId="1D2F19AD" w:rsidR="00DA59A0" w:rsidRPr="00DA59A0" w:rsidRDefault="00810FB4"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w:t>
      </w:r>
      <w:r w:rsidR="006900E3">
        <w:rPr>
          <w:rFonts w:ascii="Tahoma" w:hAnsi="Tahoma" w:cs="Tahoma"/>
          <w:sz w:val="22"/>
          <w:szCs w:val="22"/>
        </w:rPr>
        <w:t>.</w:t>
      </w:r>
      <w:r w:rsidRPr="00DA59A0">
        <w:rPr>
          <w:rFonts w:ascii="Tahoma" w:hAnsi="Tahoma" w:cs="Tahoma"/>
          <w:sz w:val="22"/>
          <w:szCs w:val="22"/>
        </w:rPr>
        <w:t xml:space="preserve"> </w:t>
      </w:r>
      <w:r w:rsidR="008A01DE">
        <w:rPr>
          <w:rFonts w:ascii="Tahoma" w:hAnsi="Tahoma" w:cs="Tahoma"/>
          <w:sz w:val="22"/>
          <w:szCs w:val="22"/>
        </w:rPr>
        <w:t>Součástí konečné faktury bude re</w:t>
      </w:r>
      <w:r w:rsidR="003B16EA">
        <w:rPr>
          <w:rFonts w:ascii="Tahoma" w:hAnsi="Tahoma" w:cs="Tahoma"/>
          <w:sz w:val="22"/>
          <w:szCs w:val="22"/>
        </w:rPr>
        <w:t>kapitulace vystavených faktur a </w:t>
      </w:r>
      <w:r w:rsidR="008A01DE">
        <w:rPr>
          <w:rFonts w:ascii="Tahoma" w:hAnsi="Tahoma" w:cs="Tahoma"/>
          <w:sz w:val="22"/>
          <w:szCs w:val="22"/>
        </w:rPr>
        <w:t>rekapitulace veškerých provedených prací, která bude zpracována v souladu s odsouhlaseným soupisem prací.</w:t>
      </w:r>
    </w:p>
    <w:p w14:paraId="358AE0EC" w14:textId="77777777" w:rsidR="00D019D5" w:rsidRPr="00B635CF" w:rsidRDefault="008D2CB6"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14:paraId="2BE3910E" w14:textId="77777777" w:rsidR="005A7EA5" w:rsidRPr="00AA336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DF6BBD" w:rsidRPr="00AA3365">
        <w:rPr>
          <w:rFonts w:ascii="Tahoma" w:hAnsi="Tahoma" w:cs="Tahoma"/>
          <w:sz w:val="22"/>
          <w:szCs w:val="22"/>
        </w:rPr>
        <w:t>30</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14:paraId="54409F53" w14:textId="77777777" w:rsid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osobně na sekretariátě příspěvkové organizace oproti podpisu potvrzující převzetí</w:t>
      </w:r>
      <w:r w:rsidR="00FC587C">
        <w:rPr>
          <w:rFonts w:ascii="Tahoma" w:hAnsi="Tahoma" w:cs="Tahoma"/>
          <w:sz w:val="22"/>
          <w:szCs w:val="22"/>
        </w:rPr>
        <w:t>,</w:t>
      </w:r>
      <w:r w:rsidR="00C67D4F">
        <w:rPr>
          <w:rFonts w:ascii="Tahoma" w:hAnsi="Tahoma" w:cs="Tahoma"/>
          <w:sz w:val="22"/>
          <w:szCs w:val="22"/>
        </w:rPr>
        <w:t xml:space="preserve">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FC587C">
        <w:rPr>
          <w:rFonts w:ascii="Tahoma" w:hAnsi="Tahoma" w:cs="Tahoma"/>
          <w:sz w:val="22"/>
          <w:szCs w:val="22"/>
        </w:rPr>
        <w:t xml:space="preserve"> nebo prostřednictvím datové schránky</w:t>
      </w:r>
      <w:r w:rsidR="00C67D4F">
        <w:rPr>
          <w:rFonts w:ascii="Tahoma" w:hAnsi="Tahoma" w:cs="Tahoma"/>
          <w:sz w:val="22"/>
          <w:szCs w:val="22"/>
        </w:rPr>
        <w:t>.</w:t>
      </w:r>
    </w:p>
    <w:p w14:paraId="4E2D19CE" w14:textId="77777777" w:rsidR="004A2DDB" w:rsidRPr="00D019D5"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14:paraId="3343C7D5" w14:textId="77777777" w:rsidR="004A2DDB" w:rsidRPr="00155458"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14:paraId="4A56019B" w14:textId="77777777" w:rsidR="004A2DDB" w:rsidRDefault="004A2DDB"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lastRenderedPageBreak/>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14:paraId="60887F3C" w14:textId="77777777" w:rsidR="00525112" w:rsidRPr="00155458" w:rsidRDefault="00525112" w:rsidP="00F5380B">
      <w:pPr>
        <w:widowControl w:val="0"/>
        <w:numPr>
          <w:ilvl w:val="0"/>
          <w:numId w:val="19"/>
        </w:numPr>
        <w:tabs>
          <w:tab w:val="clear" w:pos="720"/>
          <w:tab w:val="left" w:pos="714"/>
        </w:tabs>
        <w:snapToGrid w:val="0"/>
        <w:spacing w:before="60"/>
        <w:ind w:left="714" w:hanging="357"/>
        <w:jc w:val="both"/>
        <w:rPr>
          <w:rFonts w:ascii="Tahoma" w:hAnsi="Tahoma" w:cs="Tahoma"/>
          <w:sz w:val="22"/>
          <w:szCs w:val="22"/>
        </w:rPr>
      </w:pPr>
      <w:r w:rsidRPr="002F4B35">
        <w:rPr>
          <w:rFonts w:ascii="Tahoma" w:hAnsi="Tahoma" w:cs="Tahoma"/>
          <w:sz w:val="22"/>
          <w:szCs w:val="22"/>
        </w:rPr>
        <w:t>bude</w:t>
      </w:r>
      <w:r w:rsidRPr="002F4B35">
        <w:rPr>
          <w:rFonts w:ascii="Tahoma" w:hAnsi="Tahoma" w:cs="Tahoma"/>
          <w:sz w:val="22"/>
          <w:szCs w:val="22"/>
        </w:rPr>
        <w:noBreakHyphen/>
        <w:t>li DPH vyúčtována v nesprávné výši</w:t>
      </w:r>
      <w:r>
        <w:rPr>
          <w:rFonts w:ascii="Tahoma" w:hAnsi="Tahoma" w:cs="Tahoma"/>
          <w:sz w:val="22"/>
          <w:szCs w:val="22"/>
        </w:rPr>
        <w:t>.</w:t>
      </w:r>
    </w:p>
    <w:p w14:paraId="6F85F829" w14:textId="72C1D5C0"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 xml:space="preserve">vrácené faktuře objednatel vyznačí důvod vrácení. Zhotovitel provede opravu </w:t>
      </w:r>
      <w:r w:rsidR="000873A3">
        <w:rPr>
          <w:rFonts w:ascii="Tahoma" w:hAnsi="Tahoma" w:cs="Tahoma"/>
          <w:sz w:val="22"/>
          <w:szCs w:val="22"/>
        </w:rPr>
        <w:t>faktury</w:t>
      </w:r>
      <w:r w:rsidR="00805F8A">
        <w:rPr>
          <w:rFonts w:ascii="Tahoma" w:hAnsi="Tahoma" w:cs="Tahoma"/>
          <w:sz w:val="22"/>
          <w:szCs w:val="22"/>
        </w:rPr>
        <w:t xml:space="preserve"> a</w:t>
      </w:r>
      <w:r w:rsidR="007434F0">
        <w:rPr>
          <w:rFonts w:ascii="Tahoma" w:hAnsi="Tahoma" w:cs="Tahoma"/>
          <w:sz w:val="22"/>
          <w:szCs w:val="22"/>
        </w:rPr>
        <w:t> </w:t>
      </w:r>
      <w:r w:rsidR="00805F8A">
        <w:rPr>
          <w:rFonts w:ascii="Tahoma" w:hAnsi="Tahoma" w:cs="Tahoma"/>
          <w:sz w:val="22"/>
          <w:szCs w:val="22"/>
        </w:rPr>
        <w:t>znovu ji doručí objednateli</w:t>
      </w:r>
      <w:r w:rsidR="000873A3">
        <w:rPr>
          <w:rFonts w:ascii="Tahoma" w:hAnsi="Tahoma" w:cs="Tahoma"/>
          <w:sz w:val="22"/>
          <w:szCs w:val="22"/>
        </w:rPr>
        <w:t>. Vrátí</w:t>
      </w:r>
      <w:r w:rsidR="000873A3">
        <w:rPr>
          <w:rFonts w:ascii="Tahoma" w:hAnsi="Tahoma" w:cs="Tahoma"/>
          <w:sz w:val="22"/>
          <w:szCs w:val="22"/>
        </w:rPr>
        <w:noBreakHyphen/>
      </w:r>
      <w:r w:rsidRPr="00155458">
        <w:rPr>
          <w:rFonts w:ascii="Tahoma" w:hAnsi="Tahoma" w:cs="Tahoma"/>
          <w:sz w:val="22"/>
          <w:szCs w:val="22"/>
        </w:rPr>
        <w:t xml:space="preserve">li objednatel vadnou fakturu zhotoviteli, přestává běžet původní lhůta splatnosti. </w:t>
      </w:r>
      <w:r w:rsidR="00805F8A">
        <w:rPr>
          <w:rFonts w:ascii="Tahoma" w:hAnsi="Tahoma" w:cs="Tahoma"/>
          <w:sz w:val="22"/>
          <w:szCs w:val="22"/>
        </w:rPr>
        <w:t>Nová</w:t>
      </w:r>
      <w:r w:rsidRPr="00155458">
        <w:rPr>
          <w:rFonts w:ascii="Tahoma" w:hAnsi="Tahoma" w:cs="Tahoma"/>
          <w:sz w:val="22"/>
          <w:szCs w:val="22"/>
        </w:rPr>
        <w:t xml:space="preserve"> lhůta splatnosti běží opět ode dne doručení </w:t>
      </w:r>
      <w:r w:rsidR="00805F8A">
        <w:rPr>
          <w:rFonts w:ascii="Tahoma" w:hAnsi="Tahoma" w:cs="Tahoma"/>
          <w:sz w:val="22"/>
          <w:szCs w:val="22"/>
        </w:rPr>
        <w:t>opravené</w:t>
      </w:r>
      <w:r w:rsidRPr="00155458">
        <w:rPr>
          <w:rFonts w:ascii="Tahoma" w:hAnsi="Tahoma" w:cs="Tahoma"/>
          <w:sz w:val="22"/>
          <w:szCs w:val="22"/>
        </w:rPr>
        <w:t xml:space="preserve"> faktury objednateli.</w:t>
      </w:r>
      <w:r w:rsidR="003B547F" w:rsidRPr="00155458">
        <w:rPr>
          <w:rFonts w:ascii="Tahoma" w:hAnsi="Tahoma" w:cs="Tahoma"/>
          <w:sz w:val="22"/>
          <w:szCs w:val="22"/>
        </w:rPr>
        <w:t xml:space="preserve"> Zhotovitel je povinen doručit objednateli opravenou fakturu do 3 dnů po</w:t>
      </w:r>
      <w:r w:rsidR="007434F0">
        <w:rPr>
          <w:rFonts w:ascii="Tahoma" w:hAnsi="Tahoma" w:cs="Tahoma"/>
          <w:sz w:val="22"/>
          <w:szCs w:val="22"/>
        </w:rPr>
        <w:t> </w:t>
      </w:r>
      <w:r w:rsidR="003B547F" w:rsidRPr="00155458">
        <w:rPr>
          <w:rFonts w:ascii="Tahoma" w:hAnsi="Tahoma" w:cs="Tahoma"/>
          <w:sz w:val="22"/>
          <w:szCs w:val="22"/>
        </w:rPr>
        <w:t xml:space="preserve">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14:paraId="018E3529" w14:textId="77777777" w:rsidR="004A2DDB" w:rsidRPr="00155458"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14:paraId="479A078A" w14:textId="77777777" w:rsidR="004A2DDB" w:rsidRDefault="004A2DDB"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14:paraId="7B2001F6" w14:textId="77777777" w:rsidR="00546CB5" w:rsidRPr="004A241C" w:rsidRDefault="00546CB5" w:rsidP="00F5380B">
      <w:pPr>
        <w:widowControl w:val="0"/>
        <w:numPr>
          <w:ilvl w:val="1"/>
          <w:numId w:val="3"/>
        </w:numPr>
        <w:tabs>
          <w:tab w:val="clear" w:pos="360"/>
        </w:tabs>
        <w:snapToGrid w:val="0"/>
        <w:spacing w:before="120"/>
        <w:ind w:left="357" w:hanging="357"/>
        <w:jc w:val="both"/>
        <w:rPr>
          <w:rFonts w:ascii="Tahoma" w:hAnsi="Tahoma" w:cs="Tahoma"/>
          <w:sz w:val="22"/>
          <w:szCs w:val="22"/>
        </w:rPr>
      </w:pPr>
      <w:r w:rsidRPr="00546CB5">
        <w:rPr>
          <w:rFonts w:ascii="Tahoma" w:hAnsi="Tahoma" w:cs="Tahoma"/>
          <w:sz w:val="22"/>
          <w:szCs w:val="22"/>
        </w:rPr>
        <w:t xml:space="preserve">Objednatel uplatní institut zvláštního způsobu zajištění daně dle § 109a zákona o DPH a hodnotu plnění odpovídající dani z přidané hodnoty </w:t>
      </w:r>
      <w:r w:rsidRPr="004A241C">
        <w:rPr>
          <w:rFonts w:ascii="Tahoma" w:hAnsi="Tahoma" w:cs="Tahoma"/>
          <w:sz w:val="22"/>
          <w:szCs w:val="22"/>
        </w:rPr>
        <w:t>uhradí v termínu splatnosti faktury stanoveném dle smlouvy přímo na osobní depozitní účet zhotovitele vedený u místně příslušného správce daně v případě, že:</w:t>
      </w:r>
    </w:p>
    <w:p w14:paraId="15F834F4"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zveřejněn v aplikaci „Registr DPH“ jako nespolehlivý plátce, nebo</w:t>
      </w:r>
    </w:p>
    <w:p w14:paraId="6E142E68" w14:textId="77777777" w:rsidR="00546CB5" w:rsidRPr="004A241C" w:rsidRDefault="00546CB5" w:rsidP="00F5380B">
      <w:pPr>
        <w:numPr>
          <w:ilvl w:val="0"/>
          <w:numId w:val="28"/>
        </w:numPr>
        <w:spacing w:before="60"/>
        <w:ind w:left="714" w:hanging="357"/>
        <w:jc w:val="both"/>
        <w:rPr>
          <w:rFonts w:ascii="Tahoma" w:hAnsi="Tahoma" w:cs="Tahoma"/>
          <w:sz w:val="22"/>
          <w:szCs w:val="22"/>
        </w:rPr>
      </w:pPr>
      <w:r w:rsidRPr="004A241C">
        <w:rPr>
          <w:rFonts w:ascii="Tahoma" w:hAnsi="Tahoma" w:cs="Tahoma"/>
          <w:sz w:val="22"/>
          <w:szCs w:val="22"/>
        </w:rPr>
        <w:t xml:space="preserve">zhotovitel bude ke dni </w:t>
      </w:r>
      <w:r w:rsidR="00852D39" w:rsidRPr="004A241C">
        <w:rPr>
          <w:rFonts w:ascii="Tahoma" w:hAnsi="Tahoma" w:cs="Tahoma"/>
          <w:sz w:val="22"/>
          <w:szCs w:val="22"/>
        </w:rPr>
        <w:t xml:space="preserve">poskytnutí úplaty nebo ke dni </w:t>
      </w:r>
      <w:r w:rsidRPr="004A241C">
        <w:rPr>
          <w:rFonts w:ascii="Tahoma" w:hAnsi="Tahoma" w:cs="Tahoma"/>
          <w:sz w:val="22"/>
          <w:szCs w:val="22"/>
        </w:rPr>
        <w:t>uskutečnění zdanitelného plnění v insolvenčním řízení, nebo</w:t>
      </w:r>
    </w:p>
    <w:p w14:paraId="17454DB6" w14:textId="77777777" w:rsidR="00546CB5" w:rsidRPr="000442F8" w:rsidRDefault="00546CB5" w:rsidP="00F5380B">
      <w:pPr>
        <w:numPr>
          <w:ilvl w:val="0"/>
          <w:numId w:val="28"/>
        </w:numPr>
        <w:spacing w:before="60"/>
        <w:ind w:left="714" w:hanging="357"/>
        <w:jc w:val="both"/>
        <w:rPr>
          <w:rFonts w:ascii="Tahoma" w:hAnsi="Tahoma" w:cs="Tahoma"/>
          <w:sz w:val="22"/>
          <w:szCs w:val="22"/>
        </w:rPr>
      </w:pPr>
      <w:r w:rsidRPr="000442F8">
        <w:rPr>
          <w:rFonts w:ascii="Tahoma" w:hAnsi="Tahoma" w:cs="Tahoma"/>
          <w:sz w:val="22"/>
          <w:szCs w:val="22"/>
        </w:rPr>
        <w:t>bankovní účet zhotovitele určený k úhradě plnění uvedený na faktuře nebude správcem daně zveřejněn v aplikaci „Registr DPH“.</w:t>
      </w:r>
    </w:p>
    <w:p w14:paraId="49B384F6" w14:textId="77777777" w:rsidR="00546CB5" w:rsidRDefault="00852D39" w:rsidP="00546CB5">
      <w:pPr>
        <w:spacing w:before="120"/>
        <w:ind w:left="357"/>
        <w:jc w:val="both"/>
        <w:rPr>
          <w:rFonts w:ascii="Tahoma" w:hAnsi="Tahoma" w:cs="Tahoma"/>
          <w:sz w:val="22"/>
          <w:szCs w:val="22"/>
        </w:rPr>
      </w:pPr>
      <w:r w:rsidRPr="52E6971A">
        <w:rPr>
          <w:rFonts w:ascii="Tahoma" w:hAnsi="Tahoma" w:cs="Tahoma"/>
          <w:sz w:val="22"/>
          <w:szCs w:val="22"/>
        </w:rPr>
        <w:t xml:space="preserve">Tato úhrada bude považována za splnění části závazku odpovídající příslušné výši DPH sjednané jako součást smluvní ceny za předmětné plnění. </w:t>
      </w:r>
      <w:r w:rsidR="00546CB5" w:rsidRPr="52E6971A">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p>
    <w:p w14:paraId="07009FF9" w14:textId="77777777" w:rsidR="004A2DDB" w:rsidRPr="00F73FEB" w:rsidRDefault="004A2DDB" w:rsidP="001E0B21">
      <w:pPr>
        <w:keepNext/>
        <w:spacing w:before="360"/>
        <w:jc w:val="center"/>
        <w:rPr>
          <w:rFonts w:ascii="Tahoma" w:hAnsi="Tahoma" w:cs="Tahoma"/>
          <w:b/>
          <w:sz w:val="22"/>
          <w:szCs w:val="22"/>
        </w:rPr>
      </w:pPr>
      <w:r w:rsidRPr="00F73FEB">
        <w:rPr>
          <w:rFonts w:ascii="Tahoma" w:hAnsi="Tahoma" w:cs="Tahoma"/>
          <w:b/>
          <w:sz w:val="22"/>
          <w:szCs w:val="22"/>
        </w:rPr>
        <w:t>VII.</w:t>
      </w:r>
      <w:r w:rsidR="008A01DE">
        <w:rPr>
          <w:rFonts w:ascii="Tahoma" w:hAnsi="Tahoma" w:cs="Tahoma"/>
          <w:b/>
          <w:sz w:val="22"/>
          <w:szCs w:val="22"/>
        </w:rPr>
        <w:br/>
      </w:r>
      <w:r w:rsidRPr="00F73FEB">
        <w:rPr>
          <w:rFonts w:ascii="Tahoma" w:hAnsi="Tahoma" w:cs="Tahoma"/>
          <w:b/>
          <w:sz w:val="22"/>
          <w:szCs w:val="22"/>
        </w:rPr>
        <w:t>Jakost díla</w:t>
      </w:r>
    </w:p>
    <w:p w14:paraId="3E05B553" w14:textId="21062E92"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w:t>
      </w:r>
      <w:r w:rsidRPr="001B4DA6">
        <w:rPr>
          <w:rFonts w:ascii="Tahoma" w:hAnsi="Tahoma" w:cs="Tahoma"/>
          <w:bCs/>
          <w:color w:val="0000FF"/>
          <w:sz w:val="22"/>
          <w:szCs w:val="22"/>
        </w:rPr>
        <w:t xml:space="preserve">, </w:t>
      </w:r>
      <w:r w:rsidRPr="004F5D2D">
        <w:rPr>
          <w:rFonts w:ascii="Tahoma" w:hAnsi="Tahoma" w:cs="Tahoma"/>
          <w:bCs/>
          <w:sz w:val="22"/>
          <w:szCs w:val="22"/>
        </w:rPr>
        <w:t>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14:paraId="7C0A0EE2" w14:textId="77777777" w:rsidR="002E794E" w:rsidRPr="004F5D2D" w:rsidRDefault="002E794E"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14:paraId="28E9FD39" w14:textId="77777777" w:rsidR="004A2DDB" w:rsidRPr="004F5D2D" w:rsidRDefault="004A2DDB" w:rsidP="00F5380B">
      <w:pPr>
        <w:pStyle w:val="Smlouva-slo0"/>
        <w:numPr>
          <w:ilvl w:val="0"/>
          <w:numId w:val="5"/>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14:paraId="33A436C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lastRenderedPageBreak/>
        <w:t>VIII</w:t>
      </w:r>
      <w:r w:rsidR="004A2DDB" w:rsidRPr="004F5D2D">
        <w:rPr>
          <w:rFonts w:ascii="Tahoma" w:hAnsi="Tahoma" w:cs="Tahoma"/>
          <w:b/>
          <w:sz w:val="22"/>
          <w:szCs w:val="22"/>
        </w:rPr>
        <w:t>.</w:t>
      </w:r>
      <w:r w:rsidR="00A045E6">
        <w:rPr>
          <w:rFonts w:ascii="Tahoma" w:hAnsi="Tahoma" w:cs="Tahoma"/>
          <w:b/>
          <w:sz w:val="22"/>
          <w:szCs w:val="22"/>
        </w:rPr>
        <w:br/>
      </w:r>
      <w:r w:rsidR="004A2DDB" w:rsidRPr="004F5D2D">
        <w:rPr>
          <w:rFonts w:ascii="Tahoma" w:hAnsi="Tahoma" w:cs="Tahoma"/>
          <w:b/>
          <w:sz w:val="22"/>
          <w:szCs w:val="22"/>
        </w:rPr>
        <w:t>Staveniště</w:t>
      </w:r>
    </w:p>
    <w:p w14:paraId="3DD5ECD9" w14:textId="6C4F8F65" w:rsidR="00E11701" w:rsidRPr="00E11701" w:rsidRDefault="004A2DD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 xml:space="preserve">Objednatel předá </w:t>
      </w:r>
      <w:r w:rsidR="0051293B" w:rsidRPr="00E11701">
        <w:rPr>
          <w:rFonts w:ascii="Tahoma" w:hAnsi="Tahoma" w:cs="Tahoma"/>
          <w:sz w:val="22"/>
          <w:szCs w:val="22"/>
        </w:rPr>
        <w:t>a </w:t>
      </w:r>
      <w:r w:rsidRPr="00E11701">
        <w:rPr>
          <w:rFonts w:ascii="Tahoma" w:hAnsi="Tahoma" w:cs="Tahoma"/>
          <w:sz w:val="22"/>
          <w:szCs w:val="22"/>
        </w:rPr>
        <w:t>zhotovitel</w:t>
      </w:r>
      <w:r w:rsidR="001853A9" w:rsidRPr="00E11701">
        <w:rPr>
          <w:rFonts w:ascii="Tahoma" w:hAnsi="Tahoma" w:cs="Tahoma"/>
          <w:sz w:val="22"/>
          <w:szCs w:val="22"/>
        </w:rPr>
        <w:t xml:space="preserve"> převezme</w:t>
      </w:r>
      <w:r w:rsidR="0051293B" w:rsidRPr="00E11701">
        <w:rPr>
          <w:rFonts w:ascii="Tahoma" w:hAnsi="Tahoma" w:cs="Tahoma"/>
          <w:sz w:val="22"/>
          <w:szCs w:val="22"/>
        </w:rPr>
        <w:t xml:space="preserve"> staveniště nejpozději do </w:t>
      </w:r>
      <w:r w:rsidR="000442F8" w:rsidRPr="004F5040">
        <w:rPr>
          <w:rFonts w:ascii="Tahoma" w:hAnsi="Tahoma" w:cs="Tahoma"/>
          <w:sz w:val="22"/>
          <w:szCs w:val="22"/>
        </w:rPr>
        <w:t>5</w:t>
      </w:r>
      <w:r w:rsidR="00F73FEB" w:rsidRPr="00E11701">
        <w:rPr>
          <w:rFonts w:ascii="Tahoma" w:hAnsi="Tahoma" w:cs="Tahoma"/>
          <w:sz w:val="22"/>
          <w:szCs w:val="22"/>
        </w:rPr>
        <w:t xml:space="preserve"> </w:t>
      </w:r>
      <w:r w:rsidRPr="00E11701">
        <w:rPr>
          <w:rFonts w:ascii="Tahoma" w:hAnsi="Tahoma" w:cs="Tahoma"/>
          <w:sz w:val="22"/>
          <w:szCs w:val="22"/>
        </w:rPr>
        <w:t>kalendářních dnů o</w:t>
      </w:r>
      <w:r w:rsidR="00A26434" w:rsidRPr="00E11701">
        <w:rPr>
          <w:rFonts w:ascii="Tahoma" w:hAnsi="Tahoma" w:cs="Tahoma"/>
          <w:sz w:val="22"/>
          <w:szCs w:val="22"/>
        </w:rPr>
        <w:t>d</w:t>
      </w:r>
      <w:r w:rsidR="0051293B" w:rsidRPr="00E11701">
        <w:rPr>
          <w:rFonts w:ascii="Tahoma" w:hAnsi="Tahoma" w:cs="Tahoma"/>
          <w:sz w:val="22"/>
          <w:szCs w:val="22"/>
        </w:rPr>
        <w:t> </w:t>
      </w:r>
      <w:r w:rsidRPr="00E11701">
        <w:rPr>
          <w:rFonts w:ascii="Tahoma" w:hAnsi="Tahoma" w:cs="Tahoma"/>
          <w:sz w:val="22"/>
          <w:szCs w:val="22"/>
        </w:rPr>
        <w:t xml:space="preserve">nabytí účinnosti </w:t>
      </w:r>
      <w:r w:rsidR="00A26434" w:rsidRPr="00E11701">
        <w:rPr>
          <w:rFonts w:ascii="Tahoma" w:hAnsi="Tahoma" w:cs="Tahoma"/>
          <w:sz w:val="22"/>
          <w:szCs w:val="22"/>
        </w:rPr>
        <w:t xml:space="preserve">této </w:t>
      </w:r>
      <w:r w:rsidRPr="00E11701">
        <w:rPr>
          <w:rFonts w:ascii="Tahoma" w:hAnsi="Tahoma" w:cs="Tahoma"/>
          <w:sz w:val="22"/>
          <w:szCs w:val="22"/>
        </w:rPr>
        <w:t>smlouvy</w:t>
      </w:r>
      <w:r w:rsidR="0051293B" w:rsidRPr="00E11701">
        <w:rPr>
          <w:rFonts w:ascii="Tahoma" w:hAnsi="Tahoma" w:cs="Tahoma"/>
          <w:sz w:val="22"/>
          <w:szCs w:val="22"/>
        </w:rPr>
        <w:t>, nedohodnou</w:t>
      </w:r>
      <w:r w:rsidR="0051293B" w:rsidRPr="00E11701">
        <w:rPr>
          <w:rFonts w:ascii="Tahoma" w:hAnsi="Tahoma" w:cs="Tahoma"/>
          <w:sz w:val="22"/>
          <w:szCs w:val="22"/>
        </w:rPr>
        <w:noBreakHyphen/>
      </w:r>
      <w:r w:rsidR="00A44050" w:rsidRPr="00E11701">
        <w:rPr>
          <w:rFonts w:ascii="Tahoma" w:hAnsi="Tahoma" w:cs="Tahoma"/>
          <w:sz w:val="22"/>
          <w:szCs w:val="22"/>
        </w:rPr>
        <w:t xml:space="preserve">li se </w:t>
      </w:r>
      <w:r w:rsidR="00C5674D" w:rsidRPr="00E11701">
        <w:rPr>
          <w:rFonts w:ascii="Tahoma" w:hAnsi="Tahoma" w:cs="Tahoma"/>
          <w:sz w:val="22"/>
          <w:szCs w:val="22"/>
        </w:rPr>
        <w:t xml:space="preserve">smluvní </w:t>
      </w:r>
      <w:r w:rsidR="00A44050" w:rsidRPr="00E11701">
        <w:rPr>
          <w:rFonts w:ascii="Tahoma" w:hAnsi="Tahoma" w:cs="Tahoma"/>
          <w:sz w:val="22"/>
          <w:szCs w:val="22"/>
        </w:rPr>
        <w:t>strany</w:t>
      </w:r>
      <w:r w:rsidR="002413EF">
        <w:rPr>
          <w:rFonts w:ascii="Tahoma" w:hAnsi="Tahoma" w:cs="Tahoma"/>
          <w:sz w:val="22"/>
          <w:szCs w:val="22"/>
        </w:rPr>
        <w:t>, zejména s ohledem na klimatické podmínky,</w:t>
      </w:r>
      <w:r w:rsidR="00A44050" w:rsidRPr="00E11701">
        <w:rPr>
          <w:rFonts w:ascii="Tahoma" w:hAnsi="Tahoma" w:cs="Tahoma"/>
          <w:sz w:val="22"/>
          <w:szCs w:val="22"/>
        </w:rPr>
        <w:t xml:space="preserve"> písemně jinak</w:t>
      </w:r>
      <w:r w:rsidR="00E11701" w:rsidRPr="00E11701">
        <w:rPr>
          <w:rFonts w:ascii="Tahoma" w:hAnsi="Tahoma" w:cs="Tahoma"/>
          <w:sz w:val="22"/>
          <w:szCs w:val="22"/>
        </w:rPr>
        <w:t>. Dohoda o změně termínu předání staveniště bude učiněna formou zápisu ve stavebním deníku</w:t>
      </w:r>
      <w:r w:rsidR="00E11701" w:rsidRPr="00BF22B0">
        <w:rPr>
          <w:rFonts w:ascii="Tahoma" w:hAnsi="Tahoma" w:cs="Tahoma"/>
          <w:sz w:val="22"/>
          <w:szCs w:val="22"/>
        </w:rPr>
        <w:t xml:space="preserve"> nebo zápisu ze společného jednání smluvních stran v rámci přípravy realizace stavby</w:t>
      </w:r>
      <w:r w:rsidR="00E11701" w:rsidRPr="002A1A93">
        <w:rPr>
          <w:rFonts w:ascii="Tahoma" w:hAnsi="Tahoma" w:cs="Tahoma"/>
          <w:sz w:val="22"/>
          <w:szCs w:val="22"/>
        </w:rPr>
        <w:t>,</w:t>
      </w:r>
      <w:r w:rsidR="00E11701" w:rsidRPr="002A1A93">
        <w:rPr>
          <w:rFonts w:ascii="Tahoma" w:hAnsi="Tahoma" w:cs="Tahoma"/>
        </w:rPr>
        <w:t xml:space="preserve"> </w:t>
      </w:r>
      <w:r w:rsidR="00E11701" w:rsidRPr="00E11701">
        <w:rPr>
          <w:rFonts w:ascii="Tahoma" w:hAnsi="Tahoma" w:cs="Tahoma"/>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14:paraId="44BCE1B2" w14:textId="77777777" w:rsidR="004A2DDB" w:rsidRPr="00E11701" w:rsidRDefault="0051293B" w:rsidP="00F5380B">
      <w:pPr>
        <w:pStyle w:val="Smlouva-slo0"/>
        <w:widowControl/>
        <w:numPr>
          <w:ilvl w:val="3"/>
          <w:numId w:val="4"/>
        </w:numPr>
        <w:spacing w:line="240" w:lineRule="auto"/>
        <w:rPr>
          <w:rFonts w:ascii="Tahoma" w:hAnsi="Tahoma" w:cs="Tahoma"/>
          <w:sz w:val="22"/>
          <w:szCs w:val="22"/>
        </w:rPr>
      </w:pPr>
      <w:r w:rsidRPr="00E11701">
        <w:rPr>
          <w:rFonts w:ascii="Tahoma" w:hAnsi="Tahoma" w:cs="Tahoma"/>
          <w:sz w:val="22"/>
          <w:szCs w:val="22"/>
        </w:rPr>
        <w:t>O </w:t>
      </w:r>
      <w:r w:rsidR="004A2DDB" w:rsidRPr="00E11701">
        <w:rPr>
          <w:rFonts w:ascii="Tahoma" w:hAnsi="Tahoma" w:cs="Tahoma"/>
          <w:sz w:val="22"/>
          <w:szCs w:val="22"/>
        </w:rPr>
        <w:t>předání a převzetí</w:t>
      </w:r>
      <w:r w:rsidR="00E11701">
        <w:rPr>
          <w:rFonts w:ascii="Tahoma" w:hAnsi="Tahoma" w:cs="Tahoma"/>
          <w:sz w:val="22"/>
          <w:szCs w:val="22"/>
        </w:rPr>
        <w:t xml:space="preserve"> staveniště</w:t>
      </w:r>
      <w:r w:rsidR="004A2DDB" w:rsidRPr="00E11701">
        <w:rPr>
          <w:rFonts w:ascii="Tahoma" w:hAnsi="Tahoma" w:cs="Tahoma"/>
          <w:sz w:val="22"/>
          <w:szCs w:val="22"/>
        </w:rPr>
        <w:t xml:space="preserve"> vyhotoví smluvní strany zápis.</w:t>
      </w:r>
      <w:r w:rsidR="00E43E40" w:rsidRPr="00E11701">
        <w:rPr>
          <w:rFonts w:ascii="Tahoma" w:hAnsi="Tahoma" w:cs="Tahoma"/>
          <w:sz w:val="22"/>
          <w:szCs w:val="22"/>
        </w:rPr>
        <w:t xml:space="preserve"> </w:t>
      </w:r>
      <w:r w:rsidR="004A2DDB" w:rsidRPr="00E11701">
        <w:rPr>
          <w:rFonts w:ascii="Tahoma" w:hAnsi="Tahoma" w:cs="Tahoma"/>
          <w:sz w:val="22"/>
          <w:szCs w:val="22"/>
        </w:rPr>
        <w:t xml:space="preserve">Při předání staveniště objednatel předá zhotoviteli 1 </w:t>
      </w:r>
      <w:r w:rsidR="00A26434" w:rsidRPr="00E11701">
        <w:rPr>
          <w:rFonts w:ascii="Tahoma" w:hAnsi="Tahoma" w:cs="Tahoma"/>
          <w:sz w:val="22"/>
          <w:szCs w:val="22"/>
        </w:rPr>
        <w:t xml:space="preserve">vyhotovení </w:t>
      </w:r>
      <w:r w:rsidR="004A2DDB" w:rsidRPr="00E11701">
        <w:rPr>
          <w:rFonts w:ascii="Tahoma" w:hAnsi="Tahoma" w:cs="Tahoma"/>
          <w:sz w:val="22"/>
          <w:szCs w:val="22"/>
        </w:rPr>
        <w:t>projektové dokumentace stavby.</w:t>
      </w:r>
    </w:p>
    <w:p w14:paraId="1D2B31D3"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14:paraId="1D231C0F" w14:textId="77777777" w:rsid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14:paraId="66F82BF6" w14:textId="77777777" w:rsidR="004A2DDB" w:rsidRPr="00F73FEB"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14:paraId="59BB654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14:paraId="0528C6EF"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14:paraId="08648184" w14:textId="77777777" w:rsidR="004A2DDB" w:rsidRPr="004F5D2D" w:rsidRDefault="004A2DDB" w:rsidP="00F5380B">
      <w:pPr>
        <w:pStyle w:val="Smlouva-slo0"/>
        <w:widowControl/>
        <w:numPr>
          <w:ilvl w:val="3"/>
          <w:numId w:val="4"/>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14:paraId="12C94B65" w14:textId="77777777" w:rsidR="004A2DDB" w:rsidRPr="004F5D2D" w:rsidRDefault="002A0962" w:rsidP="001E0B21">
      <w:pPr>
        <w:keepNext/>
        <w:spacing w:before="360"/>
        <w:jc w:val="center"/>
        <w:rPr>
          <w:rFonts w:ascii="Tahoma" w:hAnsi="Tahoma" w:cs="Tahoma"/>
          <w:b/>
          <w:sz w:val="22"/>
          <w:szCs w:val="22"/>
        </w:rPr>
      </w:pPr>
      <w:r>
        <w:rPr>
          <w:rFonts w:ascii="Tahoma" w:hAnsi="Tahoma" w:cs="Tahoma"/>
          <w:b/>
          <w:sz w:val="22"/>
          <w:szCs w:val="22"/>
        </w:rPr>
        <w:t>I</w:t>
      </w:r>
      <w:r w:rsidR="004A2DDB" w:rsidRPr="004F5D2D">
        <w:rPr>
          <w:rFonts w:ascii="Tahoma" w:hAnsi="Tahoma" w:cs="Tahoma"/>
          <w:b/>
          <w:sz w:val="22"/>
          <w:szCs w:val="22"/>
        </w:rPr>
        <w:t>X.</w:t>
      </w:r>
      <w:r w:rsidR="00A045E6">
        <w:rPr>
          <w:rFonts w:ascii="Tahoma" w:hAnsi="Tahoma" w:cs="Tahoma"/>
          <w:b/>
          <w:sz w:val="22"/>
          <w:szCs w:val="22"/>
        </w:rPr>
        <w:br/>
      </w:r>
      <w:r w:rsidR="004A2DDB" w:rsidRPr="004F5D2D">
        <w:rPr>
          <w:rFonts w:ascii="Tahoma" w:hAnsi="Tahoma" w:cs="Tahoma"/>
          <w:b/>
          <w:sz w:val="22"/>
          <w:szCs w:val="22"/>
        </w:rPr>
        <w:t>Provádění díla</w:t>
      </w:r>
      <w:r>
        <w:rPr>
          <w:rFonts w:ascii="Tahoma" w:hAnsi="Tahoma" w:cs="Tahoma"/>
          <w:b/>
          <w:sz w:val="22"/>
          <w:szCs w:val="22"/>
        </w:rPr>
        <w:t>, práva a povinnosti smluvních stran</w:t>
      </w:r>
    </w:p>
    <w:p w14:paraId="4F5E1C23"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14:paraId="686A3843"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14:paraId="4DFD6277" w14:textId="77777777" w:rsidR="004A2DDB"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14:paraId="0CB7604D" w14:textId="77777777" w:rsidR="004A2DDB" w:rsidRPr="004F5D2D" w:rsidRDefault="004A2DD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14:paraId="71F6211E" w14:textId="77777777" w:rsidR="00E43E40" w:rsidRPr="004F5D2D" w:rsidRDefault="0004714B"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w:t>
      </w:r>
      <w:r w:rsidR="008563D6">
        <w:rPr>
          <w:rFonts w:ascii="Tahoma" w:hAnsi="Tahoma" w:cs="Tahoma"/>
          <w:sz w:val="22"/>
          <w:szCs w:val="22"/>
        </w:rPr>
        <w:t> 7 </w:t>
      </w:r>
      <w:r w:rsidRPr="004F5D2D">
        <w:rPr>
          <w:rFonts w:ascii="Tahoma" w:hAnsi="Tahoma" w:cs="Tahoma"/>
          <w:sz w:val="22"/>
          <w:szCs w:val="22"/>
        </w:rPr>
        <w:t>dnů od</w:t>
      </w:r>
      <w:r w:rsidR="008563D6">
        <w:rPr>
          <w:rFonts w:ascii="Tahoma" w:hAnsi="Tahoma" w:cs="Tahoma"/>
          <w:sz w:val="22"/>
          <w:szCs w:val="22"/>
        </w:rPr>
        <w:t> </w:t>
      </w:r>
      <w:r w:rsidRPr="004F5D2D">
        <w:rPr>
          <w:rFonts w:ascii="Tahoma" w:hAnsi="Tahoma" w:cs="Tahoma"/>
          <w:sz w:val="22"/>
          <w:szCs w:val="22"/>
        </w:rPr>
        <w:t xml:space="preserve">předání staveniště </w:t>
      </w:r>
      <w:r w:rsidR="008563D6">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sidR="008563D6">
        <w:rPr>
          <w:rFonts w:ascii="Tahoma" w:hAnsi="Tahoma" w:cs="Tahoma"/>
          <w:sz w:val="22"/>
          <w:szCs w:val="22"/>
        </w:rPr>
        <w:t> </w:t>
      </w:r>
      <w:r w:rsidR="004A2DDB" w:rsidRPr="004F5D2D">
        <w:rPr>
          <w:rFonts w:ascii="Tahoma" w:hAnsi="Tahoma" w:cs="Tahoma"/>
          <w:sz w:val="22"/>
          <w:szCs w:val="22"/>
        </w:rPr>
        <w:t xml:space="preserve">aktualizace neprodleně předkládat </w:t>
      </w:r>
      <w:r w:rsidR="00495FD8" w:rsidRPr="00E92972">
        <w:rPr>
          <w:rFonts w:ascii="Tahoma" w:hAnsi="Tahoma" w:cs="Tahoma"/>
          <w:sz w:val="22"/>
          <w:szCs w:val="22"/>
        </w:rPr>
        <w:t>osobě vykonávající technický dozor stavebníka</w:t>
      </w:r>
      <w:r w:rsidR="00495FD8" w:rsidRPr="004F5D2D">
        <w:rPr>
          <w:rFonts w:ascii="Tahoma" w:hAnsi="Tahoma" w:cs="Tahoma"/>
          <w:sz w:val="22"/>
          <w:szCs w:val="22"/>
        </w:rPr>
        <w:t xml:space="preserve"> </w:t>
      </w:r>
      <w:r w:rsidR="00495FD8">
        <w:rPr>
          <w:rFonts w:ascii="Tahoma" w:hAnsi="Tahoma" w:cs="Tahoma"/>
          <w:sz w:val="22"/>
          <w:szCs w:val="22"/>
        </w:rPr>
        <w:t xml:space="preserve">a </w:t>
      </w:r>
      <w:r w:rsidR="004A2DDB" w:rsidRPr="004F5D2D">
        <w:rPr>
          <w:rFonts w:ascii="Tahoma" w:hAnsi="Tahoma" w:cs="Tahoma"/>
          <w:sz w:val="22"/>
          <w:szCs w:val="22"/>
        </w:rPr>
        <w:lastRenderedPageBreak/>
        <w:t>objednateli</w:t>
      </w:r>
      <w:r w:rsidR="00E43E40" w:rsidRPr="004F5D2D">
        <w:rPr>
          <w:rFonts w:ascii="Tahoma" w:hAnsi="Tahoma" w:cs="Tahoma"/>
          <w:sz w:val="22"/>
          <w:szCs w:val="22"/>
        </w:rPr>
        <w:t>,</w:t>
      </w:r>
    </w:p>
    <w:p w14:paraId="0A61701E" w14:textId="77777777" w:rsidR="00134EC6" w:rsidRPr="004F5D2D" w:rsidRDefault="008563D6"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14:paraId="5716D7E2" w14:textId="77777777" w:rsidR="004A2DDB" w:rsidRPr="004F5D2D" w:rsidRDefault="00E43E40" w:rsidP="00F5380B">
      <w:pPr>
        <w:pStyle w:val="Smlouva-slo0"/>
        <w:numPr>
          <w:ilvl w:val="1"/>
          <w:numId w:val="7"/>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14:paraId="2264E0A8" w14:textId="0AEAECA6" w:rsidR="001727EA" w:rsidRPr="001727EA" w:rsidRDefault="004A2DDB" w:rsidP="00F5380B">
      <w:pPr>
        <w:pStyle w:val="Smlouva-slo0"/>
        <w:numPr>
          <w:ilvl w:val="0"/>
          <w:numId w:val="7"/>
        </w:numPr>
        <w:spacing w:line="240" w:lineRule="auto"/>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w:t>
      </w:r>
      <w:r w:rsidR="00672EAB">
        <w:rPr>
          <w:rFonts w:ascii="Tahoma" w:hAnsi="Tahoma" w:cs="Tahoma"/>
          <w:sz w:val="22"/>
          <w:szCs w:val="22"/>
        </w:rPr>
        <w:t xml:space="preserve"> a zároveň osobu vykonávající technický dozor stavebníka</w:t>
      </w:r>
      <w:r w:rsidR="008563D6" w:rsidRPr="001727EA">
        <w:rPr>
          <w:rFonts w:ascii="Tahoma" w:hAnsi="Tahoma" w:cs="Tahoma"/>
          <w:sz w:val="22"/>
          <w:szCs w:val="22"/>
        </w:rPr>
        <w:t xml:space="preserv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 xml:space="preserve">předchozí věty budou </w:t>
      </w:r>
      <w:r w:rsidR="00672EAB">
        <w:rPr>
          <w:rFonts w:ascii="Tahoma" w:hAnsi="Tahoma" w:cs="Tahoma"/>
          <w:sz w:val="22"/>
          <w:szCs w:val="22"/>
        </w:rPr>
        <w:t xml:space="preserve">objednateli </w:t>
      </w:r>
      <w:r w:rsidRPr="001727EA">
        <w:rPr>
          <w:rFonts w:ascii="Tahoma" w:hAnsi="Tahoma" w:cs="Tahoma"/>
          <w:sz w:val="22"/>
          <w:szCs w:val="22"/>
        </w:rPr>
        <w:t>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Pr="004F5040">
        <w:rPr>
          <w:rFonts w:ascii="Tahoma" w:hAnsi="Tahoma" w:cs="Tahoma"/>
          <w:sz w:val="22"/>
          <w:szCs w:val="22"/>
        </w:rPr>
        <w:t xml:space="preserve">: </w:t>
      </w:r>
      <w:hyperlink r:id="rId11" w:history="1">
        <w:r w:rsidR="000442F8" w:rsidRPr="004F5040">
          <w:rPr>
            <w:rStyle w:val="Hypertextovodkaz"/>
            <w:rFonts w:ascii="Tahoma" w:hAnsi="Tahoma" w:cs="Tahoma"/>
            <w:sz w:val="22"/>
            <w:szCs w:val="22"/>
          </w:rPr>
          <w:t>info@oact.cz</w:t>
        </w:r>
      </w:hyperlink>
      <w:r w:rsidR="000442F8" w:rsidRPr="004F5040">
        <w:rPr>
          <w:rFonts w:ascii="Tahoma" w:hAnsi="Tahoma" w:cs="Tahoma"/>
          <w:sz w:val="22"/>
          <w:szCs w:val="22"/>
        </w:rPr>
        <w:t>, i.novakova@oact.cz</w:t>
      </w:r>
      <w:r w:rsidRPr="001727EA">
        <w:rPr>
          <w:rFonts w:ascii="Tahoma" w:hAnsi="Tahoma" w:cs="Tahoma"/>
          <w:sz w:val="22"/>
          <w:szCs w:val="22"/>
        </w:rPr>
        <w:t xml:space="preserve"> Zhotovitel je povinen i</w:t>
      </w:r>
      <w:r w:rsidR="008563D6" w:rsidRPr="001727EA">
        <w:rPr>
          <w:rFonts w:ascii="Tahoma" w:hAnsi="Tahoma" w:cs="Tahoma"/>
          <w:sz w:val="22"/>
          <w:szCs w:val="22"/>
        </w:rPr>
        <w:t>nformovat objednatele</w:t>
      </w:r>
      <w:r w:rsidR="00672EAB">
        <w:rPr>
          <w:rFonts w:ascii="Tahoma" w:hAnsi="Tahoma" w:cs="Tahoma"/>
          <w:sz w:val="22"/>
          <w:szCs w:val="22"/>
        </w:rPr>
        <w:t xml:space="preserve"> a osobou vykonávající technický dozor stavebníka</w:t>
      </w:r>
      <w:r w:rsidR="008563D6" w:rsidRPr="001727EA">
        <w:rPr>
          <w:rFonts w:ascii="Tahoma" w:hAnsi="Tahoma" w:cs="Tahoma"/>
          <w:sz w:val="22"/>
          <w:szCs w:val="22"/>
        </w:rPr>
        <w:t xml:space="preserve"> zejména:</w:t>
      </w:r>
    </w:p>
    <w:p w14:paraId="130B418F" w14:textId="77777777" w:rsidR="004A2DDB" w:rsidRPr="004F5D2D" w:rsidRDefault="008563D6" w:rsidP="00F5380B">
      <w:pPr>
        <w:pStyle w:val="Smlouva-slo0"/>
        <w:numPr>
          <w:ilvl w:val="0"/>
          <w:numId w:val="25"/>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14:paraId="31DECB17"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14:paraId="4B21F76A" w14:textId="77777777" w:rsidR="004A2DDB" w:rsidRPr="004F5D2D" w:rsidRDefault="004A2DDB" w:rsidP="00F5380B">
      <w:pPr>
        <w:pStyle w:val="Smlouva-slo0"/>
        <w:numPr>
          <w:ilvl w:val="0"/>
          <w:numId w:val="25"/>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14:paraId="711D70FA" w14:textId="77777777" w:rsidR="00BB3051" w:rsidRPr="00BB3051" w:rsidRDefault="00BB3051" w:rsidP="00F5380B">
      <w:pPr>
        <w:pStyle w:val="Smlouva-slo0"/>
        <w:numPr>
          <w:ilvl w:val="0"/>
          <w:numId w:val="7"/>
        </w:numPr>
        <w:spacing w:line="240" w:lineRule="auto"/>
        <w:rPr>
          <w:rFonts w:ascii="Tahoma" w:hAnsi="Tahoma" w:cs="Tahoma"/>
          <w:sz w:val="22"/>
          <w:szCs w:val="22"/>
        </w:rPr>
      </w:pPr>
      <w:r w:rsidRPr="00F73FEB">
        <w:rPr>
          <w:rFonts w:ascii="Tahoma" w:hAnsi="Tahoma" w:cs="Tahoma"/>
          <w:sz w:val="22"/>
          <w:szCs w:val="22"/>
        </w:rPr>
        <w:t>Zhotovitel jako od</w:t>
      </w:r>
      <w:r w:rsidR="00D67F19">
        <w:rPr>
          <w:rFonts w:ascii="Tahoma" w:hAnsi="Tahoma" w:cs="Tahoma"/>
          <w:sz w:val="22"/>
          <w:szCs w:val="22"/>
        </w:rPr>
        <w:t>borně způsobilá osoba je povinen</w:t>
      </w:r>
      <w:r w:rsidRPr="00F73FEB">
        <w:rPr>
          <w:rFonts w:ascii="Tahoma" w:hAnsi="Tahoma" w:cs="Tahoma"/>
          <w:sz w:val="22"/>
          <w:szCs w:val="22"/>
        </w:rPr>
        <w:t xml:space="preserve"> zkontrolovat technickou část předané dokumentace </w:t>
      </w:r>
      <w:r w:rsidR="009204E2">
        <w:rPr>
          <w:rFonts w:ascii="Tahoma" w:hAnsi="Tahoma" w:cs="Tahoma"/>
          <w:sz w:val="22"/>
          <w:szCs w:val="22"/>
        </w:rPr>
        <w:t>vč. jejího rozsahu a obsahu dl</w:t>
      </w:r>
      <w:r w:rsidR="001B4AF4">
        <w:rPr>
          <w:rFonts w:ascii="Tahoma" w:hAnsi="Tahoma" w:cs="Tahoma"/>
          <w:sz w:val="22"/>
          <w:szCs w:val="22"/>
        </w:rPr>
        <w:t>e požadavků stavebního zákona a </w:t>
      </w:r>
      <w:r w:rsidR="009204E2">
        <w:rPr>
          <w:rFonts w:ascii="Tahoma" w:hAnsi="Tahoma" w:cs="Tahoma"/>
          <w:sz w:val="22"/>
          <w:szCs w:val="22"/>
        </w:rPr>
        <w:t xml:space="preserve">souvisejících předpisů </w:t>
      </w:r>
      <w:r w:rsidRPr="00F73FEB">
        <w:rPr>
          <w:rFonts w:ascii="Tahoma" w:hAnsi="Tahoma" w:cs="Tahoma"/>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14:paraId="11840E0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14:paraId="1219CE20"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w:t>
      </w:r>
    </w:p>
    <w:p w14:paraId="030556FA" w14:textId="77777777" w:rsidR="00EA243D" w:rsidRPr="00EA243D" w:rsidRDefault="00EA243D" w:rsidP="00F5380B">
      <w:pPr>
        <w:pStyle w:val="Smlouva-slo0"/>
        <w:numPr>
          <w:ilvl w:val="0"/>
          <w:numId w:val="7"/>
        </w:numPr>
        <w:spacing w:line="240" w:lineRule="auto"/>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14:paraId="7EE674E1"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14:paraId="6A1EE78E"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14:paraId="3EA62141" w14:textId="77777777" w:rsidR="007361D2" w:rsidRDefault="00DC48CF" w:rsidP="00F5380B">
      <w:pPr>
        <w:pStyle w:val="Smlouva-slo0"/>
        <w:numPr>
          <w:ilvl w:val="0"/>
          <w:numId w:val="7"/>
        </w:numPr>
        <w:tabs>
          <w:tab w:val="clear" w:pos="360"/>
        </w:tabs>
        <w:spacing w:line="240" w:lineRule="auto"/>
        <w:ind w:left="357" w:hanging="357"/>
        <w:rPr>
          <w:rFonts w:ascii="Tahoma" w:hAnsi="Tahoma" w:cs="Tahoma"/>
          <w:sz w:val="22"/>
          <w:szCs w:val="22"/>
        </w:rPr>
      </w:pPr>
      <w:r w:rsidRPr="00E41577">
        <w:rPr>
          <w:rFonts w:ascii="Tahoma" w:hAnsi="Tahoma" w:cs="Tahoma"/>
          <w:sz w:val="22"/>
          <w:szCs w:val="22"/>
        </w:rPr>
        <w:t xml:space="preserve">Zhotovitel je povinen informovat objednatele o poddodavatelích, kteří se budou podílet na realizaci díla, a to před zahájením plnění části díla tímto poddodavatelem </w:t>
      </w:r>
      <w:r w:rsidR="001B4AF4" w:rsidRPr="00495881">
        <w:rPr>
          <w:rFonts w:ascii="Tahoma" w:hAnsi="Tahoma" w:cs="Tahoma"/>
          <w:sz w:val="22"/>
          <w:szCs w:val="22"/>
        </w:rPr>
        <w:t>a </w:t>
      </w:r>
      <w:r w:rsidRPr="00495881">
        <w:rPr>
          <w:rFonts w:ascii="Tahoma" w:hAnsi="Tahoma" w:cs="Tahoma"/>
          <w:sz w:val="22"/>
          <w:szCs w:val="22"/>
        </w:rPr>
        <w:t xml:space="preserve">předat objednateli originály prohlášení poddodavatelů o součinnosti s koordinátorem BOZP, jehož vzor je přílohou č. 2 této smlouvy. </w:t>
      </w:r>
      <w:r w:rsidRPr="00E41577">
        <w:rPr>
          <w:rFonts w:ascii="Tahoma" w:hAnsi="Tahoma" w:cs="Tahoma"/>
          <w:sz w:val="22"/>
          <w:szCs w:val="22"/>
        </w:rPr>
        <w:t>Povinnost</w:t>
      </w:r>
      <w:r w:rsidR="001B4AF4">
        <w:rPr>
          <w:rFonts w:ascii="Tahoma" w:hAnsi="Tahoma" w:cs="Tahoma"/>
          <w:sz w:val="22"/>
          <w:szCs w:val="22"/>
        </w:rPr>
        <w:t xml:space="preserve"> identifikovat poddodavatele se </w:t>
      </w:r>
      <w:r w:rsidRPr="00E41577">
        <w:rPr>
          <w:rFonts w:ascii="Tahoma" w:hAnsi="Tahoma" w:cs="Tahoma"/>
          <w:sz w:val="22"/>
          <w:szCs w:val="22"/>
        </w:rPr>
        <w:t xml:space="preserve">považuje za </w:t>
      </w:r>
      <w:r w:rsidRPr="00E41577">
        <w:rPr>
          <w:rFonts w:ascii="Tahoma" w:hAnsi="Tahoma" w:cs="Tahoma"/>
          <w:sz w:val="22"/>
          <w:szCs w:val="22"/>
        </w:rPr>
        <w:lastRenderedPageBreak/>
        <w:t>splněnou, jsou-li tyto úda</w:t>
      </w:r>
      <w:r w:rsidR="001B4AF4">
        <w:rPr>
          <w:rFonts w:ascii="Tahoma" w:hAnsi="Tahoma" w:cs="Tahoma"/>
          <w:sz w:val="22"/>
          <w:szCs w:val="22"/>
        </w:rPr>
        <w:t>je uvedeny ve stavebním deníku.</w:t>
      </w:r>
    </w:p>
    <w:p w14:paraId="06569F52" w14:textId="00F16765" w:rsidR="00553DF7" w:rsidRPr="001B4AF4" w:rsidRDefault="00706AAB" w:rsidP="00F5380B">
      <w:pPr>
        <w:pStyle w:val="Smlouva-slo0"/>
        <w:numPr>
          <w:ilvl w:val="0"/>
          <w:numId w:val="7"/>
        </w:numPr>
        <w:tabs>
          <w:tab w:val="clear" w:pos="360"/>
        </w:tabs>
        <w:spacing w:line="240" w:lineRule="auto"/>
        <w:ind w:left="357" w:hanging="357"/>
        <w:rPr>
          <w:rFonts w:ascii="Tahoma" w:hAnsi="Tahoma" w:cs="Tahoma"/>
          <w:sz w:val="22"/>
          <w:szCs w:val="22"/>
        </w:rPr>
      </w:pPr>
      <w:r w:rsidRPr="0024375D">
        <w:rPr>
          <w:rFonts w:ascii="Tahoma" w:hAnsi="Tahoma" w:cs="Tahoma"/>
          <w:sz w:val="22"/>
          <w:szCs w:val="22"/>
        </w:rPr>
        <w:t>Zhotovitel se zavazuje realizovat dílo prostřednictvím osob, kterými byla</w:t>
      </w:r>
      <w:r w:rsidR="001418FF">
        <w:rPr>
          <w:rFonts w:ascii="Tahoma" w:hAnsi="Tahoma" w:cs="Tahoma"/>
          <w:sz w:val="22"/>
          <w:szCs w:val="22"/>
        </w:rPr>
        <w:t xml:space="preserve"> v rámci zadávacího řízení na výběr zhotovitele stavby</w:t>
      </w:r>
      <w:r w:rsidRPr="0024375D">
        <w:rPr>
          <w:rFonts w:ascii="Tahoma" w:hAnsi="Tahoma" w:cs="Tahoma"/>
          <w:sz w:val="22"/>
          <w:szCs w:val="22"/>
        </w:rPr>
        <w:t xml:space="preserve"> prokazována kvalifikace</w:t>
      </w:r>
      <w:r w:rsidRPr="00706AAB">
        <w:rPr>
          <w:rFonts w:ascii="Tahoma" w:eastAsia="Calibri" w:hAnsi="Tahoma" w:cs="Tahoma"/>
          <w:sz w:val="22"/>
          <w:szCs w:val="22"/>
          <w:lang w:eastAsia="en-US"/>
        </w:rPr>
        <w:t xml:space="preserve"> </w:t>
      </w:r>
      <w:r w:rsidRPr="0024375D">
        <w:rPr>
          <w:rFonts w:ascii="Tahoma" w:hAnsi="Tahoma" w:cs="Tahoma"/>
          <w:sz w:val="22"/>
          <w:szCs w:val="22"/>
        </w:rPr>
        <w:t xml:space="preserve">(dále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w:t>
      </w:r>
      <w:r w:rsidR="001B4AF4" w:rsidRPr="00495881">
        <w:rPr>
          <w:rFonts w:ascii="Tahoma" w:hAnsi="Tahoma" w:cs="Tahoma"/>
          <w:sz w:val="22"/>
          <w:szCs w:val="22"/>
        </w:rPr>
        <w:t>a </w:t>
      </w:r>
      <w:r w:rsidRPr="00495881">
        <w:rPr>
          <w:rFonts w:ascii="Tahoma" w:hAnsi="Tahoma" w:cs="Tahoma"/>
          <w:sz w:val="22"/>
          <w:szCs w:val="22"/>
        </w:rPr>
        <w:t>v případě, že odborná osoba je poddodavatelem zhotovitele, také originály prohlášení poddodavatelů o součinnosti s koordinátorem BOZP, jehož vzor je přílohou č. 2 této smlouvy</w:t>
      </w:r>
      <w:r w:rsidRPr="0024375D">
        <w:rPr>
          <w:rFonts w:ascii="Tahoma" w:hAnsi="Tahoma" w:cs="Tahoma"/>
          <w:sz w:val="22"/>
          <w:szCs w:val="22"/>
        </w:rPr>
        <w:t>.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r w:rsidRPr="001B4AF4">
        <w:rPr>
          <w:rFonts w:ascii="Tahoma" w:hAnsi="Tahoma" w:cs="Tahoma"/>
          <w:sz w:val="22"/>
          <w:szCs w:val="22"/>
        </w:rPr>
        <w:t>.</w:t>
      </w:r>
    </w:p>
    <w:p w14:paraId="442AC50F"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14:paraId="37D6BA19"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14:paraId="43AE2F44"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14:paraId="0C5829E9"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14:paraId="2D4C79D5" w14:textId="77777777" w:rsidR="00B02222" w:rsidRPr="00495881" w:rsidRDefault="00B02222" w:rsidP="00F5380B">
      <w:pPr>
        <w:pStyle w:val="Smlouva-slo0"/>
        <w:numPr>
          <w:ilvl w:val="0"/>
          <w:numId w:val="7"/>
        </w:numPr>
        <w:tabs>
          <w:tab w:val="clear" w:pos="360"/>
        </w:tabs>
        <w:spacing w:line="240" w:lineRule="auto"/>
        <w:ind w:left="357" w:hanging="357"/>
        <w:rPr>
          <w:rFonts w:ascii="Tahoma" w:hAnsi="Tahoma" w:cs="Tahoma"/>
          <w:sz w:val="22"/>
          <w:szCs w:val="22"/>
        </w:rPr>
      </w:pPr>
      <w:r w:rsidRPr="00495881">
        <w:rPr>
          <w:rFonts w:ascii="Tahoma" w:hAnsi="Tahoma" w:cs="Tahoma"/>
          <w:sz w:val="22"/>
          <w:szCs w:val="22"/>
        </w:rPr>
        <w:t>Zhotovitel</w:t>
      </w:r>
      <w:r w:rsidRPr="00495881">
        <w:rPr>
          <w:rFonts w:ascii="Tahoma" w:hAnsi="Tahoma" w:cs="Tahoma"/>
          <w:snapToGrid/>
          <w:sz w:val="22"/>
          <w:szCs w:val="22"/>
        </w:rPr>
        <w:t xml:space="preserve"> je povinen do 7 dnů od nabytí účinnosti této smlouvy objednateli a koordinátorovi BOZP písemně sdělit veškeré údaje, které jsou předmětem oznámení o zahájení prací minimálně v rozsahu „Přílohy č. 4 k nařízení vlády č. 591/2006 Sb., o bližších minimálních požadavcích na bezpečnost a ochranu zdraví při práci na staveništích“.</w:t>
      </w:r>
    </w:p>
    <w:p w14:paraId="69EA9DF8" w14:textId="77777777" w:rsidR="00B53A7B" w:rsidRPr="006C582F" w:rsidRDefault="00B53A7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r w:rsidR="00670EBB">
        <w:rPr>
          <w:rFonts w:ascii="Tahoma" w:hAnsi="Tahoma" w:cs="Tahoma"/>
          <w:sz w:val="22"/>
          <w:szCs w:val="22"/>
        </w:rPr>
        <w:t xml:space="preserve"> </w:t>
      </w:r>
      <w:r w:rsidRPr="006C582F">
        <w:rPr>
          <w:rFonts w:ascii="Tahoma" w:hAnsi="Tahoma" w:cs="Tahoma"/>
          <w:sz w:val="22"/>
          <w:szCs w:val="22"/>
        </w:rPr>
        <w:t>V případě zjištění rozporu platné projektov</w:t>
      </w:r>
      <w:r w:rsidR="00387DFA" w:rsidRPr="006C582F">
        <w:rPr>
          <w:rFonts w:ascii="Tahoma" w:hAnsi="Tahoma" w:cs="Tahoma"/>
          <w:sz w:val="22"/>
          <w:szCs w:val="22"/>
        </w:rPr>
        <w:t>é dokumentace se skutečností na </w:t>
      </w:r>
      <w:r w:rsidRPr="006C582F">
        <w:rPr>
          <w:rFonts w:ascii="Tahoma" w:hAnsi="Tahoma" w:cs="Tahoma"/>
          <w:sz w:val="22"/>
          <w:szCs w:val="22"/>
        </w:rPr>
        <w:t>stavbě je zhotovitel po</w:t>
      </w:r>
      <w:r w:rsidR="00387DFA" w:rsidRPr="006C582F">
        <w:rPr>
          <w:rFonts w:ascii="Tahoma" w:hAnsi="Tahoma" w:cs="Tahoma"/>
          <w:sz w:val="22"/>
          <w:szCs w:val="22"/>
        </w:rPr>
        <w:t>vinen zjištěné rozpory řešit ve </w:t>
      </w:r>
      <w:r w:rsidRPr="006C582F">
        <w:rPr>
          <w:rFonts w:ascii="Tahoma" w:hAnsi="Tahoma" w:cs="Tahoma"/>
          <w:sz w:val="22"/>
          <w:szCs w:val="22"/>
        </w:rPr>
        <w:t>spolupráci s </w:t>
      </w:r>
      <w:r w:rsidR="009441CD" w:rsidRPr="006C582F">
        <w:rPr>
          <w:rFonts w:ascii="Tahoma" w:hAnsi="Tahoma" w:cs="Tahoma"/>
          <w:sz w:val="22"/>
          <w:szCs w:val="22"/>
        </w:rPr>
        <w:t>projektantem</w:t>
      </w:r>
      <w:r w:rsidRPr="006C582F">
        <w:rPr>
          <w:rFonts w:ascii="Tahoma" w:hAnsi="Tahoma" w:cs="Tahoma"/>
          <w:sz w:val="22"/>
          <w:szCs w:val="22"/>
        </w:rPr>
        <w:t>, a to bezodkladně.</w:t>
      </w:r>
    </w:p>
    <w:p w14:paraId="68BB18C5" w14:textId="77777777" w:rsidR="004A2DDB" w:rsidRPr="004F5D2D"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14:paraId="6CB22A0F" w14:textId="77777777" w:rsidR="004A2DDB" w:rsidRDefault="004A2DDB"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14:paraId="0A048241" w14:textId="77777777" w:rsidR="001A3315" w:rsidRPr="00EF6117" w:rsidRDefault="001A3315"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 xml:space="preserve">Zhotovitel je povinen umožnit výkon technického dozoru stavebníka, autorského dozoru projektanta </w:t>
      </w:r>
      <w:r w:rsidRPr="00495881">
        <w:rPr>
          <w:rFonts w:ascii="Tahoma" w:hAnsi="Tahoma" w:cs="Tahoma"/>
          <w:snapToGrid/>
          <w:sz w:val="22"/>
          <w:szCs w:val="22"/>
        </w:rPr>
        <w:t>a výkon činnosti koordinátora BOZP</w:t>
      </w:r>
      <w:r w:rsidRPr="00495881">
        <w:rPr>
          <w:rFonts w:ascii="Tahoma" w:hAnsi="Tahoma" w:cs="Tahoma"/>
          <w:sz w:val="22"/>
          <w:szCs w:val="22"/>
        </w:rPr>
        <w:t xml:space="preserve"> </w:t>
      </w:r>
      <w:r w:rsidRPr="000873A3">
        <w:rPr>
          <w:rFonts w:ascii="Tahoma" w:hAnsi="Tahoma" w:cs="Tahoma"/>
          <w:sz w:val="22"/>
          <w:szCs w:val="22"/>
        </w:rPr>
        <w:t>a umožnit osobám, které je vykonávají, vstup na stavbu a staveniště</w:t>
      </w:r>
      <w:r w:rsidRPr="00F850C3">
        <w:rPr>
          <w:rFonts w:ascii="Tahoma" w:hAnsi="Tahoma" w:cs="Tahoma"/>
          <w:iCs/>
          <w:sz w:val="22"/>
          <w:szCs w:val="22"/>
        </w:rPr>
        <w:t>.</w:t>
      </w:r>
    </w:p>
    <w:p w14:paraId="6A05B461" w14:textId="77777777" w:rsidR="00EF6117" w:rsidRPr="00EF6117" w:rsidRDefault="00EF6117" w:rsidP="00F5380B">
      <w:pPr>
        <w:pStyle w:val="Smlouva-slo0"/>
        <w:numPr>
          <w:ilvl w:val="0"/>
          <w:numId w:val="7"/>
        </w:numPr>
        <w:spacing w:line="240" w:lineRule="auto"/>
        <w:rPr>
          <w:rFonts w:ascii="Tahoma" w:hAnsi="Tahoma" w:cs="Tahoma"/>
          <w:sz w:val="22"/>
          <w:szCs w:val="22"/>
        </w:rPr>
      </w:pPr>
      <w:r w:rsidRPr="000873A3">
        <w:rPr>
          <w:rFonts w:ascii="Tahoma" w:hAnsi="Tahoma" w:cs="Tahoma"/>
          <w:sz w:val="22"/>
          <w:szCs w:val="22"/>
        </w:rPr>
        <w:t>Zhotovitel ani osoba s</w:t>
      </w:r>
      <w:r>
        <w:rPr>
          <w:rFonts w:ascii="Tahoma" w:hAnsi="Tahoma" w:cs="Tahoma"/>
          <w:sz w:val="22"/>
          <w:szCs w:val="22"/>
        </w:rPr>
        <w:t> </w:t>
      </w:r>
      <w:r w:rsidRPr="000873A3">
        <w:rPr>
          <w:rFonts w:ascii="Tahoma" w:hAnsi="Tahoma" w:cs="Tahoma"/>
          <w:sz w:val="22"/>
          <w:szCs w:val="22"/>
        </w:rPr>
        <w:t>ním propojená nesmí za objednatele vykonávat inženýrsko</w:t>
      </w:r>
      <w:r>
        <w:rPr>
          <w:rFonts w:ascii="Tahoma" w:hAnsi="Tahoma" w:cs="Tahoma"/>
          <w:sz w:val="22"/>
          <w:szCs w:val="22"/>
        </w:rPr>
        <w:noBreakHyphen/>
      </w:r>
      <w:r w:rsidRPr="000873A3">
        <w:rPr>
          <w:rFonts w:ascii="Tahoma" w:hAnsi="Tahoma" w:cs="Tahoma"/>
          <w:sz w:val="22"/>
          <w:szCs w:val="22"/>
        </w:rPr>
        <w:t>investorskou činnost na stavbě (technický dozor stavebníka).</w:t>
      </w:r>
    </w:p>
    <w:p w14:paraId="77E5D2FD" w14:textId="77777777"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14:paraId="46DC2760" w14:textId="77777777" w:rsidR="001609A0" w:rsidRPr="00AA3365" w:rsidRDefault="008F4914"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14:paraId="06DF6445" w14:textId="77777777" w:rsidR="001609A0" w:rsidRPr="00AA3365" w:rsidRDefault="008F4914"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lastRenderedPageBreak/>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14:paraId="43166F1A" w14:textId="77777777" w:rsidR="001609A0" w:rsidRPr="00AA3365" w:rsidRDefault="009963DC"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14:paraId="4EB10F96" w14:textId="77777777" w:rsidR="001609A0" w:rsidRPr="00495881" w:rsidRDefault="001609A0" w:rsidP="00F5380B">
      <w:pPr>
        <w:pStyle w:val="Smlouva-slo0"/>
        <w:numPr>
          <w:ilvl w:val="0"/>
          <w:numId w:val="26"/>
        </w:numPr>
        <w:tabs>
          <w:tab w:val="clear" w:pos="360"/>
          <w:tab w:val="num" w:pos="720"/>
        </w:tabs>
        <w:spacing w:line="240" w:lineRule="auto"/>
        <w:ind w:left="714" w:hanging="357"/>
        <w:rPr>
          <w:rFonts w:ascii="Tahoma" w:hAnsi="Tahoma" w:cs="Tahoma"/>
          <w:snapToGrid/>
          <w:sz w:val="22"/>
          <w:szCs w:val="22"/>
        </w:rPr>
      </w:pPr>
      <w:r w:rsidRPr="00495881">
        <w:rPr>
          <w:rFonts w:ascii="Tahoma" w:hAnsi="Tahoma" w:cs="Tahoma"/>
          <w:snapToGrid/>
          <w:sz w:val="22"/>
          <w:szCs w:val="22"/>
        </w:rPr>
        <w:t>koordinátorem BOZP,</w:t>
      </w:r>
    </w:p>
    <w:p w14:paraId="79AFD0D8" w14:textId="77777777" w:rsidR="00592867" w:rsidRPr="00AA3365" w:rsidRDefault="00710BB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14:paraId="68EBE920" w14:textId="77777777" w:rsidR="00F44B09" w:rsidRPr="00AA3365" w:rsidRDefault="00F44B09" w:rsidP="00F44B09">
      <w:pPr>
        <w:pStyle w:val="Smlouva-slo0"/>
        <w:spacing w:line="240" w:lineRule="auto"/>
        <w:ind w:left="360"/>
        <w:rPr>
          <w:rFonts w:ascii="Tahoma" w:hAnsi="Tahoma" w:cs="Tahoma"/>
          <w:sz w:val="22"/>
          <w:szCs w:val="22"/>
        </w:rPr>
      </w:pPr>
      <w:r>
        <w:rPr>
          <w:rFonts w:ascii="Tahoma" w:hAnsi="Tahoma" w:cs="Tahoma"/>
          <w:sz w:val="22"/>
          <w:szCs w:val="22"/>
        </w:rPr>
        <w:t>Dále může provádět kontrolu objednatel a jím pověřené osoby.</w:t>
      </w:r>
    </w:p>
    <w:p w14:paraId="3D5B57CD" w14:textId="77777777" w:rsidR="00002298"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14:paraId="744431E1" w14:textId="77777777" w:rsidR="00962017" w:rsidRPr="00495881" w:rsidRDefault="00962017" w:rsidP="00F5380B">
      <w:pPr>
        <w:widowControl w:val="0"/>
        <w:numPr>
          <w:ilvl w:val="0"/>
          <w:numId w:val="7"/>
        </w:numPr>
        <w:spacing w:before="60"/>
        <w:jc w:val="both"/>
        <w:rPr>
          <w:rFonts w:ascii="Tahoma" w:hAnsi="Tahoma" w:cs="Tahoma"/>
          <w:snapToGrid w:val="0"/>
          <w:sz w:val="22"/>
          <w:szCs w:val="22"/>
        </w:rPr>
      </w:pPr>
      <w:r w:rsidRPr="00962017">
        <w:rPr>
          <w:rFonts w:ascii="Tahoma" w:hAnsi="Tahoma" w:cs="Tahoma"/>
          <w:snapToGrid w:val="0"/>
          <w:sz w:val="22"/>
          <w:szCs w:val="22"/>
        </w:rPr>
        <w:t xml:space="preserve">Osoba vykonávající technický dozor stavebníka </w:t>
      </w:r>
      <w:r w:rsidRPr="00495881">
        <w:rPr>
          <w:rFonts w:ascii="Tahoma" w:hAnsi="Tahoma" w:cs="Tahoma"/>
          <w:sz w:val="22"/>
          <w:szCs w:val="22"/>
        </w:rPr>
        <w:t xml:space="preserve">a funkci koordinátora BOZP </w:t>
      </w:r>
      <w:r w:rsidRPr="00962017">
        <w:rPr>
          <w:rFonts w:ascii="Tahoma" w:hAnsi="Tahoma" w:cs="Tahoma"/>
          <w:snapToGrid w:val="0"/>
          <w:sz w:val="22"/>
          <w:szCs w:val="22"/>
        </w:rPr>
        <w:t xml:space="preserve">je kromě kontroly provádění díla oprávněna i ke kontrole dokumentace k realizaci stavby vypracované zhotovitelem, kontrole </w:t>
      </w:r>
      <w:r>
        <w:rPr>
          <w:rFonts w:ascii="Tahoma" w:hAnsi="Tahoma" w:cs="Tahoma"/>
          <w:snapToGrid w:val="0"/>
          <w:sz w:val="22"/>
          <w:szCs w:val="22"/>
        </w:rPr>
        <w:t xml:space="preserve">stavebního </w:t>
      </w:r>
      <w:r w:rsidRPr="00962017">
        <w:rPr>
          <w:rFonts w:ascii="Tahoma" w:hAnsi="Tahoma" w:cs="Tahoma"/>
          <w:snapToGrid w:val="0"/>
          <w:sz w:val="22"/>
          <w:szCs w:val="22"/>
        </w:rPr>
        <w:t>deník</w:t>
      </w:r>
      <w:r>
        <w:rPr>
          <w:rFonts w:ascii="Tahoma" w:hAnsi="Tahoma" w:cs="Tahoma"/>
          <w:snapToGrid w:val="0"/>
          <w:sz w:val="22"/>
          <w:szCs w:val="22"/>
        </w:rPr>
        <w:t>u</w:t>
      </w:r>
      <w:r w:rsidRPr="00962017">
        <w:rPr>
          <w:rFonts w:ascii="Tahoma" w:hAnsi="Tahoma" w:cs="Tahoma"/>
          <w:snapToGrid w:val="0"/>
          <w:sz w:val="22"/>
          <w:szCs w:val="22"/>
        </w:rPr>
        <w:t xml:space="preserve">, kontrole rozpočtů a faktur, kontrole hospodaření s odpady </w:t>
      </w:r>
      <w:r w:rsidRPr="00495881">
        <w:rPr>
          <w:rFonts w:ascii="Tahoma" w:hAnsi="Tahoma" w:cs="Tahoma"/>
          <w:sz w:val="22"/>
          <w:szCs w:val="22"/>
        </w:rPr>
        <w:t xml:space="preserve">a rovněž ke kontrole bezpečnosti a ochrany zdraví při práci na staveništi </w:t>
      </w:r>
      <w:r w:rsidRPr="00495881">
        <w:rPr>
          <w:rFonts w:ascii="Tahoma" w:hAnsi="Tahoma" w:cs="Tahoma"/>
          <w:snapToGrid w:val="0"/>
          <w:sz w:val="22"/>
          <w:szCs w:val="22"/>
        </w:rPr>
        <w:t xml:space="preserve">a k dalším úkonům vyplývajícím z příslušné smlouvy na zajištění výkonu inženýrské a investorské činnosti </w:t>
      </w:r>
      <w:r w:rsidRPr="00495881">
        <w:rPr>
          <w:rFonts w:ascii="Tahoma" w:hAnsi="Tahoma" w:cs="Tahoma"/>
          <w:sz w:val="22"/>
          <w:szCs w:val="22"/>
        </w:rPr>
        <w:t>a výkonu koordinace bezpečnosti a ochrany zdraví při práci na staveništi</w:t>
      </w:r>
      <w:r w:rsidRPr="00495881">
        <w:rPr>
          <w:rFonts w:ascii="Tahoma" w:hAnsi="Tahoma" w:cs="Tahoma"/>
          <w:snapToGrid w:val="0"/>
          <w:sz w:val="22"/>
          <w:szCs w:val="22"/>
        </w:rPr>
        <w:t xml:space="preserve"> při realizaci stavby.</w:t>
      </w:r>
    </w:p>
    <w:p w14:paraId="773A7FD8" w14:textId="77777777" w:rsidR="00936568" w:rsidRPr="004F5D2D" w:rsidRDefault="00A00511" w:rsidP="00F5380B">
      <w:pPr>
        <w:pStyle w:val="Smlouva-slo0"/>
        <w:numPr>
          <w:ilvl w:val="0"/>
          <w:numId w:val="7"/>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14:paraId="1A476C18" w14:textId="77777777" w:rsidR="00936568" w:rsidRPr="004F5D2D" w:rsidRDefault="00936568"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14:paraId="410A9A7A" w14:textId="77777777" w:rsidR="00A00511" w:rsidRPr="004F5D2D" w:rsidRDefault="00EE41D1"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14:paraId="4ED51848" w14:textId="77777777" w:rsidR="00CD6F5E" w:rsidRPr="004F5D2D" w:rsidRDefault="00CD6F5E"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14:paraId="60115374" w14:textId="77777777" w:rsidR="00143CF6" w:rsidRPr="004F5D2D" w:rsidRDefault="00143CF6" w:rsidP="00F5380B">
      <w:pPr>
        <w:pStyle w:val="Smlouva-slo0"/>
        <w:numPr>
          <w:ilvl w:val="0"/>
          <w:numId w:val="26"/>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14:paraId="13BB660E" w14:textId="77777777" w:rsidR="00DC078F" w:rsidRPr="004F5D2D"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14:paraId="1746E38E" w14:textId="77777777"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14:paraId="15948878" w14:textId="77777777"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14:paraId="7E441AD0" w14:textId="77777777" w:rsidR="00DC078F" w:rsidRDefault="00DC078F" w:rsidP="00F5380B">
      <w:pPr>
        <w:pStyle w:val="Smlouva-slo0"/>
        <w:numPr>
          <w:ilvl w:val="0"/>
          <w:numId w:val="7"/>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14:paraId="15C598BF" w14:textId="77777777" w:rsidR="00821A35" w:rsidRPr="00495881" w:rsidRDefault="00821A35" w:rsidP="00F5380B">
      <w:pPr>
        <w:pStyle w:val="Smlouva-slo0"/>
        <w:numPr>
          <w:ilvl w:val="0"/>
          <w:numId w:val="7"/>
        </w:numPr>
        <w:spacing w:line="240" w:lineRule="auto"/>
        <w:rPr>
          <w:rFonts w:ascii="Tahoma" w:hAnsi="Tahoma" w:cs="Tahoma"/>
          <w:snapToGrid/>
          <w:sz w:val="22"/>
          <w:szCs w:val="22"/>
        </w:rPr>
      </w:pPr>
      <w:r w:rsidRPr="00495881">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w:t>
      </w:r>
      <w:r w:rsidRPr="00495881">
        <w:rPr>
          <w:rFonts w:ascii="Tahoma" w:hAnsi="Tahoma" w:cs="Tahoma"/>
          <w:snapToGrid/>
          <w:sz w:val="22"/>
          <w:szCs w:val="22"/>
        </w:rPr>
        <w:lastRenderedPageBreak/>
        <w:t>k součinnosti s koordinátorem BOZP.</w:t>
      </w:r>
    </w:p>
    <w:p w14:paraId="5881A28A" w14:textId="77777777" w:rsidR="00821A35" w:rsidRPr="00495881" w:rsidRDefault="00821A35" w:rsidP="00821A35">
      <w:pPr>
        <w:pStyle w:val="Smlouva-slo0"/>
        <w:spacing w:before="60" w:line="240" w:lineRule="auto"/>
        <w:ind w:left="357"/>
        <w:rPr>
          <w:rFonts w:ascii="Tahoma" w:hAnsi="Tahoma" w:cs="Tahoma"/>
          <w:snapToGrid/>
          <w:sz w:val="22"/>
          <w:szCs w:val="22"/>
        </w:rPr>
      </w:pPr>
      <w:r w:rsidRPr="00495881">
        <w:rPr>
          <w:rFonts w:ascii="Tahoma" w:hAnsi="Tahoma" w:cs="Tahoma"/>
          <w:snapToGrid/>
          <w:sz w:val="22"/>
          <w:szCs w:val="22"/>
        </w:rPr>
        <w:t>Zhotovitel je povinen zavázat k součinnosti s koordinátorem BOZP všechny své poddodavatele a osoby, které budou provádět činnosti na staveništi.</w:t>
      </w:r>
    </w:p>
    <w:p w14:paraId="00456918" w14:textId="77777777" w:rsidR="00821A35" w:rsidRPr="00495881" w:rsidRDefault="00821A35" w:rsidP="00821A35">
      <w:pPr>
        <w:pStyle w:val="Smlouva-slo0"/>
        <w:spacing w:before="60" w:line="240" w:lineRule="auto"/>
        <w:ind w:left="357"/>
        <w:rPr>
          <w:rFonts w:ascii="Tahoma" w:hAnsi="Tahoma" w:cs="Tahoma"/>
          <w:snapToGrid/>
          <w:sz w:val="22"/>
          <w:szCs w:val="22"/>
        </w:rPr>
      </w:pPr>
      <w:r w:rsidRPr="00495881">
        <w:rPr>
          <w:rFonts w:ascii="Tahoma" w:hAnsi="Tahoma" w:cs="Tahoma"/>
          <w:snapToGrid/>
          <w:sz w:val="22"/>
          <w:szCs w:val="22"/>
        </w:rPr>
        <w:t>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14:paraId="01DD72D9" w14:textId="77777777" w:rsidR="00821A35" w:rsidRPr="00495881" w:rsidRDefault="00821A35" w:rsidP="00F5380B">
      <w:pPr>
        <w:pStyle w:val="Smlouva-slo0"/>
        <w:numPr>
          <w:ilvl w:val="0"/>
          <w:numId w:val="7"/>
        </w:numPr>
        <w:tabs>
          <w:tab w:val="clear" w:pos="360"/>
        </w:tabs>
        <w:spacing w:line="240" w:lineRule="auto"/>
        <w:ind w:left="357" w:hanging="357"/>
        <w:rPr>
          <w:rFonts w:ascii="Tahoma" w:hAnsi="Tahoma" w:cs="Tahoma"/>
          <w:snapToGrid/>
          <w:sz w:val="22"/>
          <w:szCs w:val="22"/>
        </w:rPr>
      </w:pPr>
      <w:r w:rsidRPr="00495881">
        <w:rPr>
          <w:rFonts w:ascii="Tahoma" w:hAnsi="Tahoma" w:cs="Tahoma"/>
          <w:snapToGrid/>
          <w:sz w:val="22"/>
          <w:szCs w:val="22"/>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14:paraId="278B99FE"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00F879B8">
        <w:rPr>
          <w:rFonts w:ascii="Tahoma" w:hAnsi="Tahoma" w:cs="Tahoma"/>
          <w:b/>
          <w:sz w:val="22"/>
          <w:szCs w:val="22"/>
        </w:rPr>
        <w:t>Stavební deník</w:t>
      </w:r>
    </w:p>
    <w:p w14:paraId="319F7F1A" w14:textId="77777777" w:rsidR="00D64B58" w:rsidRPr="00D64B58"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00FF2322">
        <w:rPr>
          <w:rFonts w:ascii="Tahoma" w:hAnsi="Tahoma" w:cs="Tahoma"/>
          <w:sz w:val="22"/>
          <w:szCs w:val="22"/>
        </w:rPr>
        <w:t>, ve znění pozdějších předpisů</w:t>
      </w:r>
      <w:r w:rsidRPr="00F755E9">
        <w:rPr>
          <w:rFonts w:ascii="Tahoma" w:hAnsi="Tahoma" w:cs="Tahoma"/>
          <w:sz w:val="22"/>
          <w:szCs w:val="22"/>
        </w:rPr>
        <w:t>.</w:t>
      </w:r>
    </w:p>
    <w:p w14:paraId="4EDBDA3B" w14:textId="77777777" w:rsidR="004A2DDB" w:rsidRDefault="004A2DDB" w:rsidP="00F5380B">
      <w:pPr>
        <w:pStyle w:val="Smlouva3"/>
        <w:numPr>
          <w:ilvl w:val="2"/>
          <w:numId w:val="8"/>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14:paraId="634FDA18" w14:textId="77777777"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w:t>
      </w:r>
      <w:r w:rsidR="00A045E6" w:rsidRPr="00AA3365">
        <w:rPr>
          <w:rFonts w:ascii="Tahoma" w:hAnsi="Tahoma" w:cs="Tahoma"/>
          <w:b/>
          <w:sz w:val="22"/>
          <w:szCs w:val="22"/>
        </w:rPr>
        <w:br/>
      </w:r>
      <w:r w:rsidRPr="00AA3365">
        <w:rPr>
          <w:rFonts w:ascii="Tahoma" w:hAnsi="Tahoma" w:cs="Tahoma"/>
          <w:b/>
          <w:sz w:val="22"/>
          <w:szCs w:val="22"/>
        </w:rPr>
        <w:t>Předání díla</w:t>
      </w:r>
    </w:p>
    <w:p w14:paraId="096EA5FC" w14:textId="77777777" w:rsidR="00D64B58" w:rsidRPr="00CF5F93"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9B2259" w:rsidRPr="00495881">
        <w:rPr>
          <w:rFonts w:ascii="Tahoma" w:hAnsi="Tahoma" w:cs="Tahoma"/>
          <w:sz w:val="22"/>
          <w:szCs w:val="22"/>
        </w:rPr>
        <w:t xml:space="preserve">10 </w:t>
      </w:r>
      <w:r w:rsidR="00CF5F93" w:rsidRPr="00495881">
        <w:rPr>
          <w:rFonts w:ascii="Tahoma" w:hAnsi="Tahoma" w:cs="Tahoma"/>
          <w:sz w:val="22"/>
          <w:szCs w:val="22"/>
        </w:rPr>
        <w:t xml:space="preserve">pracovních </w:t>
      </w:r>
      <w:r w:rsidR="009B2259" w:rsidRPr="00495881">
        <w:rPr>
          <w:rFonts w:ascii="Tahoma" w:hAnsi="Tahoma" w:cs="Tahoma"/>
          <w:sz w:val="22"/>
          <w:szCs w:val="22"/>
        </w:rPr>
        <w:t xml:space="preserve">dnů </w:t>
      </w:r>
      <w:r w:rsidR="009B2259" w:rsidRPr="00AA3365">
        <w:rPr>
          <w:rFonts w:ascii="Tahoma" w:hAnsi="Tahoma" w:cs="Tahoma"/>
          <w:sz w:val="22"/>
          <w:szCs w:val="22"/>
        </w:rPr>
        <w:t>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CF5F93">
        <w:rPr>
          <w:rFonts w:ascii="Tahoma" w:hAnsi="Tahoma" w:cs="Tahoma"/>
          <w:sz w:val="22"/>
          <w:szCs w:val="22"/>
        </w:rPr>
        <w:t xml:space="preserve"> </w:t>
      </w:r>
      <w:r w:rsidR="00CF5F93" w:rsidRPr="00E92972">
        <w:rPr>
          <w:rFonts w:ascii="Tahoma" w:hAnsi="Tahoma" w:cs="Tahoma"/>
          <w:sz w:val="22"/>
          <w:szCs w:val="22"/>
        </w:rPr>
        <w:t>v případě, že dílo bude předáno bez vad a nedodělků bránících jeho řádnému užívání</w:t>
      </w:r>
      <w:r w:rsidR="00D64B58" w:rsidRPr="00AA3365">
        <w:rPr>
          <w:rFonts w:ascii="Tahoma" w:hAnsi="Tahoma" w:cs="Tahoma"/>
          <w:sz w:val="22"/>
          <w:szCs w:val="22"/>
        </w:rPr>
        <w:t>.</w:t>
      </w:r>
      <w:r w:rsidR="00543264" w:rsidRPr="00AA3365">
        <w:rPr>
          <w:rFonts w:ascii="Tahoma" w:hAnsi="Tahoma" w:cs="Tahoma"/>
          <w:sz w:val="22"/>
          <w:szCs w:val="22"/>
        </w:rPr>
        <w:t xml:space="preserve"> </w:t>
      </w:r>
      <w:r w:rsidR="00CF5F93" w:rsidRPr="00E92972">
        <w:rPr>
          <w:rFonts w:ascii="Tahoma" w:hAnsi="Tahoma" w:cs="Tahoma"/>
          <w:sz w:val="22"/>
          <w:szCs w:val="22"/>
        </w:rPr>
        <w:t>Doba od zahájení přejímacího řízení do převzet</w:t>
      </w:r>
      <w:r w:rsidR="00CF5F93">
        <w:rPr>
          <w:rFonts w:ascii="Tahoma" w:hAnsi="Tahoma" w:cs="Tahoma"/>
          <w:sz w:val="22"/>
          <w:szCs w:val="22"/>
        </w:rPr>
        <w:t>í</w:t>
      </w:r>
      <w:r w:rsidR="00CF5F93" w:rsidRPr="00E92972">
        <w:rPr>
          <w:rFonts w:ascii="Tahoma" w:hAnsi="Tahoma" w:cs="Tahoma"/>
          <w:sz w:val="22"/>
          <w:szCs w:val="22"/>
        </w:rPr>
        <w:t xml:space="preserve"> díla </w:t>
      </w:r>
      <w:r w:rsidR="00CF5F93">
        <w:rPr>
          <w:rFonts w:ascii="Tahoma" w:hAnsi="Tahoma" w:cs="Tahoma"/>
          <w:sz w:val="22"/>
          <w:szCs w:val="22"/>
        </w:rPr>
        <w:t>(případně n</w:t>
      </w:r>
      <w:r w:rsidR="00CF5F93" w:rsidRPr="00E92972">
        <w:rPr>
          <w:rFonts w:ascii="Tahoma" w:hAnsi="Tahoma" w:cs="Tahoma"/>
          <w:sz w:val="22"/>
          <w:szCs w:val="22"/>
        </w:rPr>
        <w:t>epřevzetí</w:t>
      </w:r>
      <w:r w:rsidR="00CF5F93">
        <w:rPr>
          <w:rFonts w:ascii="Tahoma" w:hAnsi="Tahoma" w:cs="Tahoma"/>
          <w:sz w:val="22"/>
          <w:szCs w:val="22"/>
        </w:rPr>
        <w:t xml:space="preserve"> z důvodu vad nebo nedodělků bránících jeho řádnému užívání</w:t>
      </w:r>
      <w:r w:rsidR="00CF5F93" w:rsidRPr="00E92972">
        <w:rPr>
          <w:rFonts w:ascii="Tahoma" w:hAnsi="Tahoma" w:cs="Tahoma"/>
          <w:sz w:val="22"/>
          <w:szCs w:val="22"/>
        </w:rPr>
        <w:t>) se nepočítá do </w:t>
      </w:r>
      <w:r w:rsidR="00CF5F93">
        <w:rPr>
          <w:rFonts w:ascii="Tahoma" w:hAnsi="Tahoma" w:cs="Tahoma"/>
          <w:sz w:val="22"/>
          <w:szCs w:val="22"/>
        </w:rPr>
        <w:t>doby</w:t>
      </w:r>
      <w:r w:rsidR="00CF5F93" w:rsidRPr="00E92972">
        <w:rPr>
          <w:rFonts w:ascii="Tahoma" w:hAnsi="Tahoma" w:cs="Tahoma"/>
          <w:sz w:val="22"/>
          <w:szCs w:val="22"/>
        </w:rPr>
        <w:t xml:space="preserve"> plnění dle čl. IV odst. 1 této smlouvy.</w:t>
      </w:r>
    </w:p>
    <w:p w14:paraId="74E27129" w14:textId="77777777" w:rsidR="00D64B58" w:rsidRPr="00AA3365"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14:paraId="2E1C3013" w14:textId="77777777"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14:paraId="0A6D1E40" w14:textId="77777777" w:rsidR="004A2DDB" w:rsidRPr="00AA3365"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14:paraId="172E2C7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14:paraId="616C489D"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14:paraId="0575A3A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vyklizení staveniště,</w:t>
      </w:r>
    </w:p>
    <w:p w14:paraId="0D14F885"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14:paraId="788EC388" w14:textId="77777777"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soupis nákladů od </w:t>
      </w:r>
      <w:r w:rsidR="004A2DDB" w:rsidRPr="004F5D2D">
        <w:rPr>
          <w:rFonts w:ascii="Tahoma" w:hAnsi="Tahoma" w:cs="Tahoma"/>
          <w:sz w:val="22"/>
          <w:szCs w:val="22"/>
        </w:rPr>
        <w:t>zahájení po dokončení díla,</w:t>
      </w:r>
    </w:p>
    <w:p w14:paraId="17F0219C"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14:paraId="7246120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14:paraId="052F2EEE"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14:paraId="7E28088B" w14:textId="77777777" w:rsidR="004A2DDB" w:rsidRPr="004F5D2D" w:rsidRDefault="004A2DDB"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14:paraId="60DCC384" w14:textId="77777777" w:rsidR="004A2DDB" w:rsidRPr="00AA3365" w:rsidRDefault="00BE5B03"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lastRenderedPageBreak/>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14:paraId="10458515" w14:textId="176DD4AF" w:rsidR="004A2DDB" w:rsidRPr="004F5D2D" w:rsidRDefault="00017CD9" w:rsidP="00F5380B">
      <w:pPr>
        <w:pStyle w:val="Smlouva-slo0"/>
        <w:numPr>
          <w:ilvl w:val="2"/>
          <w:numId w:val="10"/>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AD37BE" w:rsidRPr="004F5D2D">
        <w:rPr>
          <w:rFonts w:ascii="Tahoma" w:hAnsi="Tahoma" w:cs="Tahoma"/>
          <w:sz w:val="22"/>
          <w:szCs w:val="22"/>
        </w:rPr>
        <w:t xml:space="preserve"> a</w:t>
      </w:r>
      <w:r>
        <w:rPr>
          <w:rFonts w:ascii="Tahoma" w:hAnsi="Tahoma" w:cs="Tahoma"/>
          <w:sz w:val="22"/>
          <w:szCs w:val="22"/>
        </w:rPr>
        <w:t> </w:t>
      </w:r>
      <w:r w:rsidR="00AD37BE" w:rsidRPr="004F5D2D">
        <w:rPr>
          <w:rFonts w:ascii="Tahoma" w:hAnsi="Tahoma" w:cs="Tahoma"/>
          <w:sz w:val="22"/>
          <w:szCs w:val="22"/>
        </w:rPr>
        <w:t>osoby vykonávající technický dozor stavebníka</w:t>
      </w:r>
      <w:r w:rsidR="004A2DDB" w:rsidRPr="004F5D2D">
        <w:rPr>
          <w:rFonts w:ascii="Tahoma" w:hAnsi="Tahoma" w:cs="Tahoma"/>
          <w:sz w:val="22"/>
          <w:szCs w:val="22"/>
        </w:rPr>
        <w:t>.</w:t>
      </w:r>
    </w:p>
    <w:p w14:paraId="560F4035" w14:textId="77777777" w:rsidR="004A2DDB" w:rsidRPr="004F5D2D" w:rsidRDefault="004A2DDB" w:rsidP="00F5380B">
      <w:pPr>
        <w:widowControl w:val="0"/>
        <w:numPr>
          <w:ilvl w:val="0"/>
          <w:numId w:val="9"/>
        </w:numPr>
        <w:tabs>
          <w:tab w:val="clear" w:pos="360"/>
        </w:tabs>
        <w:spacing w:before="120"/>
        <w:ind w:left="426" w:hanging="426"/>
        <w:jc w:val="both"/>
        <w:rPr>
          <w:rFonts w:ascii="Tahoma" w:hAnsi="Tahoma" w:cs="Tahoma"/>
          <w:sz w:val="22"/>
          <w:szCs w:val="22"/>
        </w:rPr>
      </w:pPr>
      <w:r w:rsidRPr="004F5D2D">
        <w:rPr>
          <w:rFonts w:ascii="Tahoma" w:hAnsi="Tahoma" w:cs="Tahoma"/>
          <w:sz w:val="22"/>
          <w:szCs w:val="22"/>
        </w:rPr>
        <w:t>Zhotovitel je povinen provést předepsané zkoušky dle</w:t>
      </w:r>
      <w:r w:rsidR="00017CD9">
        <w:rPr>
          <w:rFonts w:ascii="Tahoma" w:hAnsi="Tahoma" w:cs="Tahoma"/>
          <w:sz w:val="22"/>
          <w:szCs w:val="22"/>
        </w:rPr>
        <w:t> </w:t>
      </w:r>
      <w:r w:rsidRPr="004F5D2D">
        <w:rPr>
          <w:rFonts w:ascii="Tahoma" w:hAnsi="Tahoma" w:cs="Tahoma"/>
          <w:sz w:val="22"/>
          <w:szCs w:val="22"/>
        </w:rPr>
        <w:t>platných právních předpisů a technických norem. Úspěšné provede</w:t>
      </w:r>
      <w:r w:rsidR="00017CD9">
        <w:rPr>
          <w:rFonts w:ascii="Tahoma" w:hAnsi="Tahoma" w:cs="Tahoma"/>
          <w:sz w:val="22"/>
          <w:szCs w:val="22"/>
        </w:rPr>
        <w:t xml:space="preserve">ní těchto zkoušek je podmínkou </w:t>
      </w:r>
      <w:r w:rsidRPr="004F5D2D">
        <w:rPr>
          <w:rFonts w:ascii="Tahoma" w:hAnsi="Tahoma" w:cs="Tahoma"/>
          <w:sz w:val="22"/>
          <w:szCs w:val="22"/>
        </w:rPr>
        <w:t>převzetí díla.</w:t>
      </w:r>
    </w:p>
    <w:p w14:paraId="221F1955" w14:textId="77777777" w:rsidR="004A2DDB" w:rsidRPr="004F5D2D"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 xml:space="preserve">shodě </w:t>
      </w:r>
      <w:r w:rsidRPr="00A82596">
        <w:rPr>
          <w:rFonts w:ascii="Tahoma" w:hAnsi="Tahoma" w:cs="Tahoma"/>
          <w:sz w:val="22"/>
          <w:szCs w:val="22"/>
        </w:rPr>
        <w:t>a</w:t>
      </w:r>
      <w:r w:rsidR="00017CD9" w:rsidRPr="00A82596">
        <w:rPr>
          <w:rFonts w:ascii="Tahoma" w:hAnsi="Tahoma" w:cs="Tahoma"/>
          <w:sz w:val="22"/>
          <w:szCs w:val="22"/>
        </w:rPr>
        <w:t> </w:t>
      </w:r>
      <w:r w:rsidRPr="00A82596">
        <w:rPr>
          <w:rFonts w:ascii="Tahoma" w:hAnsi="Tahoma" w:cs="Tahoma"/>
          <w:sz w:val="22"/>
          <w:szCs w:val="22"/>
        </w:rPr>
        <w:t>dokladů nutných k získání kolaudačního souhlasu/kolaudační</w:t>
      </w:r>
      <w:r w:rsidR="00D64B58" w:rsidRPr="00A82596">
        <w:rPr>
          <w:rFonts w:ascii="Tahoma" w:hAnsi="Tahoma" w:cs="Tahoma"/>
          <w:sz w:val="22"/>
          <w:szCs w:val="22"/>
        </w:rPr>
        <w:t>ho</w:t>
      </w:r>
      <w:r w:rsidRPr="00A82596">
        <w:rPr>
          <w:rFonts w:ascii="Tahoma" w:hAnsi="Tahoma" w:cs="Tahoma"/>
          <w:sz w:val="22"/>
          <w:szCs w:val="22"/>
        </w:rPr>
        <w:t xml:space="preserve"> rozhodnutí</w:t>
      </w:r>
      <w:r w:rsidR="00D64B58" w:rsidRPr="00A82596">
        <w:rPr>
          <w:rFonts w:ascii="Tahoma" w:hAnsi="Tahoma" w:cs="Tahoma"/>
          <w:sz w:val="22"/>
          <w:szCs w:val="22"/>
        </w:rPr>
        <w:t>,</w:t>
      </w:r>
      <w:r w:rsidR="003E6642">
        <w:rPr>
          <w:rFonts w:ascii="Tahoma" w:hAnsi="Tahoma" w:cs="Tahoma"/>
          <w:sz w:val="22"/>
          <w:szCs w:val="22"/>
        </w:rPr>
        <w:t xml:space="preserve"> pokud bude potřebné,</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14:paraId="1E1B90D2" w14:textId="77777777" w:rsidR="004A2DDB" w:rsidRDefault="004A2DDB" w:rsidP="00F5380B">
      <w:pPr>
        <w:widowControl w:val="0"/>
        <w:numPr>
          <w:ilvl w:val="0"/>
          <w:numId w:val="9"/>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 xml:space="preserve">závěrečné kontrolní prohlídky </w:t>
      </w:r>
      <w:r w:rsidRPr="00A82596">
        <w:rPr>
          <w:rFonts w:ascii="Tahoma" w:hAnsi="Tahoma" w:cs="Tahoma"/>
          <w:sz w:val="22"/>
          <w:szCs w:val="22"/>
        </w:rPr>
        <w:t>stavby</w:t>
      </w:r>
      <w:r w:rsidR="0049362B" w:rsidRPr="00A82596">
        <w:rPr>
          <w:rFonts w:ascii="Tahoma" w:hAnsi="Tahoma" w:cs="Tahoma"/>
          <w:sz w:val="22"/>
          <w:szCs w:val="22"/>
        </w:rPr>
        <w:t xml:space="preserve"> nebo </w:t>
      </w:r>
      <w:r w:rsidRPr="00A82596">
        <w:rPr>
          <w:rFonts w:ascii="Tahoma" w:hAnsi="Tahoma" w:cs="Tahoma"/>
          <w:sz w:val="22"/>
          <w:szCs w:val="22"/>
        </w:rPr>
        <w:t>místního šetření v rámci kolaudačního řízení podle stavebního zákona</w:t>
      </w:r>
      <w:r w:rsidR="003E6642">
        <w:rPr>
          <w:rFonts w:ascii="Tahoma" w:hAnsi="Tahoma" w:cs="Tahoma"/>
          <w:sz w:val="22"/>
          <w:szCs w:val="22"/>
        </w:rPr>
        <w:t>, pokud bude probíhat</w:t>
      </w:r>
      <w:r w:rsidRPr="00A82596">
        <w:rPr>
          <w:rFonts w:ascii="Tahoma" w:hAnsi="Tahoma" w:cs="Tahoma"/>
          <w:sz w:val="22"/>
          <w:szCs w:val="22"/>
        </w:rPr>
        <w:t>.</w:t>
      </w:r>
    </w:p>
    <w:p w14:paraId="228F91F2" w14:textId="6B84F53E" w:rsidR="003E6642" w:rsidRPr="003E6642" w:rsidRDefault="003E6642" w:rsidP="00F5380B">
      <w:pPr>
        <w:widowControl w:val="0"/>
        <w:numPr>
          <w:ilvl w:val="0"/>
          <w:numId w:val="9"/>
        </w:numPr>
        <w:tabs>
          <w:tab w:val="clear" w:pos="360"/>
        </w:tabs>
        <w:spacing w:before="120"/>
        <w:ind w:left="357" w:hanging="357"/>
        <w:jc w:val="both"/>
        <w:rPr>
          <w:rFonts w:ascii="Tahoma" w:hAnsi="Tahoma" w:cs="Tahoma"/>
          <w:sz w:val="22"/>
          <w:szCs w:val="22"/>
        </w:rPr>
      </w:pPr>
      <w:r w:rsidRPr="007F4F70">
        <w:rPr>
          <w:rFonts w:ascii="Tahoma" w:hAnsi="Tahoma" w:cs="Tahoma"/>
          <w:sz w:val="22"/>
          <w:szCs w:val="22"/>
        </w:rPr>
        <w:t>Pokud objednatel převezme dílo s vadami a nedodělky nebránícími řádnému užívání díla, budou tyto vady a nedodělky odstraněny ve lhůtě st</w:t>
      </w:r>
      <w:r w:rsidR="001B4AF4">
        <w:rPr>
          <w:rFonts w:ascii="Tahoma" w:hAnsi="Tahoma" w:cs="Tahoma"/>
          <w:sz w:val="22"/>
          <w:szCs w:val="22"/>
        </w:rPr>
        <w:t>anovené v protokolu o předání a </w:t>
      </w:r>
      <w:r w:rsidRPr="007F4F70">
        <w:rPr>
          <w:rFonts w:ascii="Tahoma" w:hAnsi="Tahoma" w:cs="Tahoma"/>
          <w:sz w:val="22"/>
          <w:szCs w:val="22"/>
        </w:rPr>
        <w:t>převzetí díla.</w:t>
      </w:r>
      <w:r>
        <w:rPr>
          <w:rFonts w:ascii="Tahoma" w:hAnsi="Tahoma" w:cs="Tahoma"/>
          <w:sz w:val="22"/>
          <w:szCs w:val="22"/>
        </w:rPr>
        <w:t xml:space="preserve"> </w:t>
      </w:r>
      <w:r w:rsidRPr="007F4F70">
        <w:rPr>
          <w:rFonts w:ascii="Tahoma" w:hAnsi="Tahoma" w:cs="Tahoma"/>
          <w:sz w:val="22"/>
          <w:szCs w:val="22"/>
        </w:rPr>
        <w:t xml:space="preserve">O odstranění těchto vad a nedodělků </w:t>
      </w:r>
      <w:r>
        <w:rPr>
          <w:rFonts w:ascii="Tahoma" w:hAnsi="Tahoma" w:cs="Tahoma"/>
          <w:sz w:val="22"/>
          <w:szCs w:val="22"/>
        </w:rPr>
        <w:t xml:space="preserve">bude </w:t>
      </w:r>
      <w:r w:rsidRPr="007F4F70">
        <w:rPr>
          <w:rFonts w:ascii="Tahoma" w:hAnsi="Tahoma" w:cs="Tahoma"/>
          <w:sz w:val="22"/>
          <w:szCs w:val="22"/>
        </w:rPr>
        <w:t>smluvními stranami sepsán zápis, který vyhotoví osoba vykonávající technický dozor stavebníka. Zápis bude obsahovat jména a podpisy oprávněných zástupců smluvních stran a osoby vykonávající technický dozor stavebníka.</w:t>
      </w:r>
    </w:p>
    <w:p w14:paraId="78DEB997"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14:paraId="1382DD67"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14:paraId="1E748286"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14:paraId="76C01ACE" w14:textId="77777777" w:rsidR="00A75CBF" w:rsidRPr="004F5D2D" w:rsidRDefault="00A75CBF"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14:paraId="42D13FA8" w14:textId="77777777" w:rsidR="001A3073" w:rsidRDefault="0049362B" w:rsidP="00F5380B">
      <w:pPr>
        <w:numPr>
          <w:ilvl w:val="0"/>
          <w:numId w:val="29"/>
        </w:numPr>
        <w:tabs>
          <w:tab w:val="clear" w:pos="1605"/>
          <w:tab w:val="left" w:pos="714"/>
        </w:tabs>
        <w:spacing w:before="120"/>
        <w:ind w:left="714" w:hanging="357"/>
        <w:jc w:val="both"/>
        <w:rPr>
          <w:rFonts w:ascii="Tahoma" w:hAnsi="Tahoma" w:cs="Tahoma"/>
          <w:sz w:val="22"/>
          <w:szCs w:val="22"/>
        </w:rPr>
      </w:pPr>
      <w:r>
        <w:rPr>
          <w:rFonts w:ascii="Tahoma" w:hAnsi="Tahoma" w:cs="Tahoma"/>
          <w:sz w:val="22"/>
          <w:szCs w:val="22"/>
        </w:rPr>
        <w:t>60 </w:t>
      </w:r>
      <w:r w:rsidR="00A75CBF" w:rsidRPr="004F5D2D">
        <w:rPr>
          <w:rFonts w:ascii="Tahoma" w:hAnsi="Tahoma" w:cs="Tahoma"/>
          <w:sz w:val="22"/>
          <w:szCs w:val="22"/>
        </w:rPr>
        <w:t xml:space="preserve">měsíců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2A1A93">
        <w:rPr>
          <w:rFonts w:ascii="Tahoma" w:hAnsi="Tahoma" w:cs="Tahoma"/>
          <w:sz w:val="22"/>
          <w:szCs w:val="22"/>
        </w:rPr>
        <w:t>b) tohoto odstavce,</w:t>
      </w:r>
    </w:p>
    <w:p w14:paraId="7083DC61" w14:textId="77777777" w:rsidR="00D64B58" w:rsidRPr="00972A37" w:rsidRDefault="00667E05" w:rsidP="00F5380B">
      <w:pPr>
        <w:numPr>
          <w:ilvl w:val="0"/>
          <w:numId w:val="29"/>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972A37">
        <w:rPr>
          <w:rFonts w:ascii="Tahoma" w:hAnsi="Tahoma" w:cs="Tahoma"/>
          <w:sz w:val="22"/>
          <w:szCs w:val="22"/>
        </w:rPr>
        <w:t>24 </w:t>
      </w:r>
      <w:r w:rsidR="00D64B58" w:rsidRPr="00972A37">
        <w:rPr>
          <w:rFonts w:ascii="Tahoma" w:hAnsi="Tahoma" w:cs="Tahoma"/>
          <w:sz w:val="22"/>
          <w:szCs w:val="22"/>
        </w:rPr>
        <w:t>měsíců,</w:t>
      </w:r>
    </w:p>
    <w:p w14:paraId="0DAA78F7" w14:textId="77777777"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14:paraId="5FEF5BCB" w14:textId="77777777"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14:paraId="7CA16032" w14:textId="77777777" w:rsidR="00A75CBF" w:rsidRPr="004F5D2D" w:rsidRDefault="00667E05" w:rsidP="00F5380B">
      <w:pPr>
        <w:numPr>
          <w:ilvl w:val="0"/>
          <w:numId w:val="11"/>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r w:rsidR="007828A4">
        <w:rPr>
          <w:rFonts w:ascii="Tahoma" w:hAnsi="Tahoma" w:cs="Tahoma"/>
          <w:sz w:val="22"/>
          <w:szCs w:val="22"/>
        </w:rPr>
        <w:t xml:space="preserve">, </w:t>
      </w:r>
      <w:r w:rsidR="007828A4" w:rsidRPr="00E92972">
        <w:rPr>
          <w:rFonts w:ascii="Tahoma" w:hAnsi="Tahoma" w:cs="Tahoma"/>
          <w:sz w:val="22"/>
          <w:szCs w:val="22"/>
        </w:rPr>
        <w:t>a to včetně všech potřebných náhradních dílů a dalšího materiálu</w:t>
      </w:r>
      <w:r>
        <w:rPr>
          <w:rFonts w:ascii="Tahoma" w:hAnsi="Tahoma" w:cs="Tahoma"/>
          <w:sz w:val="22"/>
          <w:szCs w:val="22"/>
        </w:rPr>
        <w:t>.</w:t>
      </w:r>
    </w:p>
    <w:p w14:paraId="55F45C1E" w14:textId="77777777" w:rsidR="004A2DDB" w:rsidRPr="004F5D2D" w:rsidRDefault="004A2DDB" w:rsidP="00F5380B">
      <w:pPr>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lastRenderedPageBreak/>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14:paraId="1A7ED1C7" w14:textId="77777777" w:rsidR="004A2DDB" w:rsidRPr="004F5D2D" w:rsidRDefault="00667E05"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4A2DDB" w:rsidRPr="004F5D2D">
        <w:rPr>
          <w:rFonts w:ascii="Tahoma" w:hAnsi="Tahoma" w:cs="Tahoma"/>
          <w:bCs/>
          <w:sz w:val="22"/>
          <w:szCs w:val="22"/>
        </w:rPr>
        <w:t>…………………………, nebo</w:t>
      </w:r>
    </w:p>
    <w:p w14:paraId="0E4281D5" w14:textId="77777777" w:rsidR="000B6113" w:rsidRPr="004F5D2D" w:rsidRDefault="004A2DDB"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Pr="004F5D2D">
        <w:rPr>
          <w:rFonts w:ascii="Tahoma" w:hAnsi="Tahoma" w:cs="Tahoma"/>
          <w:bCs/>
          <w:sz w:val="22"/>
          <w:szCs w:val="22"/>
        </w:rPr>
        <w:t>…………………………</w:t>
      </w:r>
      <w:r w:rsidR="000B6113" w:rsidRPr="004F5D2D">
        <w:rPr>
          <w:rFonts w:ascii="Tahoma" w:hAnsi="Tahoma" w:cs="Tahoma"/>
          <w:bCs/>
          <w:sz w:val="22"/>
          <w:szCs w:val="22"/>
        </w:rPr>
        <w:t>,</w:t>
      </w:r>
      <w:r w:rsidR="00667E05">
        <w:rPr>
          <w:rFonts w:ascii="Tahoma" w:hAnsi="Tahoma" w:cs="Tahoma"/>
          <w:bCs/>
          <w:sz w:val="22"/>
          <w:szCs w:val="22"/>
        </w:rPr>
        <w:t xml:space="preserve"> nebo</w:t>
      </w:r>
    </w:p>
    <w:p w14:paraId="287B873F" w14:textId="77777777" w:rsidR="007828A4" w:rsidRPr="007828A4" w:rsidRDefault="000B6113" w:rsidP="00F5380B">
      <w:pPr>
        <w:pStyle w:val="Smlouva-slo0"/>
        <w:numPr>
          <w:ilvl w:val="1"/>
          <w:numId w:val="11"/>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sidR="00667E05">
        <w:rPr>
          <w:rFonts w:ascii="Tahoma" w:hAnsi="Tahoma" w:cs="Tahoma"/>
          <w:bCs/>
          <w:sz w:val="22"/>
          <w:szCs w:val="22"/>
        </w:rPr>
        <w:tab/>
      </w:r>
      <w:r w:rsidRPr="004F5D2D">
        <w:rPr>
          <w:rFonts w:ascii="Tahoma" w:hAnsi="Tahoma" w:cs="Tahoma"/>
          <w:bCs/>
          <w:sz w:val="22"/>
          <w:szCs w:val="22"/>
        </w:rPr>
        <w:t>……………………</w:t>
      </w:r>
      <w:r w:rsidR="00667E05">
        <w:rPr>
          <w:rFonts w:ascii="Tahoma" w:hAnsi="Tahoma" w:cs="Tahoma"/>
          <w:bCs/>
          <w:sz w:val="22"/>
          <w:szCs w:val="22"/>
        </w:rPr>
        <w:t>……</w:t>
      </w:r>
      <w:r w:rsidR="004A2DDB" w:rsidRPr="004F5D2D">
        <w:rPr>
          <w:rFonts w:ascii="Tahoma" w:hAnsi="Tahoma" w:cs="Tahoma"/>
          <w:bCs/>
          <w:sz w:val="22"/>
          <w:szCs w:val="22"/>
        </w:rPr>
        <w:t xml:space="preserve"> </w:t>
      </w:r>
      <w:r w:rsidR="004A2DDB" w:rsidRPr="00DB34F4">
        <w:rPr>
          <w:rFonts w:ascii="Tahoma" w:hAnsi="Tahoma" w:cs="Tahoma"/>
          <w:i/>
          <w:iCs/>
          <w:color w:val="FF0000"/>
          <w:sz w:val="22"/>
          <w:szCs w:val="22"/>
        </w:rPr>
        <w:t xml:space="preserve">(doplní </w:t>
      </w:r>
      <w:r w:rsidR="00B63DE5" w:rsidRPr="00DB34F4">
        <w:rPr>
          <w:rFonts w:ascii="Tahoma" w:hAnsi="Tahoma" w:cs="Tahoma"/>
          <w:i/>
          <w:iCs/>
          <w:color w:val="FF0000"/>
          <w:sz w:val="22"/>
          <w:szCs w:val="22"/>
        </w:rPr>
        <w:t>účastník</w:t>
      </w:r>
      <w:r w:rsidR="00B02222" w:rsidRPr="00DB34F4">
        <w:rPr>
          <w:rFonts w:ascii="Tahoma" w:hAnsi="Tahoma" w:cs="Tahoma"/>
          <w:i/>
          <w:iCs/>
          <w:color w:val="FF0000"/>
          <w:sz w:val="22"/>
          <w:szCs w:val="22"/>
        </w:rPr>
        <w:t>/zhotovitel</w:t>
      </w:r>
      <w:r w:rsidR="004A2DDB" w:rsidRPr="00DB34F4">
        <w:rPr>
          <w:rFonts w:ascii="Tahoma" w:hAnsi="Tahoma" w:cs="Tahoma"/>
          <w:i/>
          <w:iCs/>
          <w:color w:val="FF0000"/>
          <w:sz w:val="22"/>
          <w:szCs w:val="22"/>
        </w:rPr>
        <w:t>)</w:t>
      </w:r>
    </w:p>
    <w:p w14:paraId="26003E93" w14:textId="77777777" w:rsidR="00090F9C" w:rsidRPr="00667E05" w:rsidRDefault="00090F9C" w:rsidP="00F5380B">
      <w:pPr>
        <w:numPr>
          <w:ilvl w:val="0"/>
          <w:numId w:val="11"/>
        </w:numPr>
        <w:spacing w:before="120"/>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14:paraId="726D5A33" w14:textId="77777777" w:rsidR="004A2DDB" w:rsidRPr="00667E05" w:rsidRDefault="004A2DDB" w:rsidP="00F5380B">
      <w:pPr>
        <w:numPr>
          <w:ilvl w:val="0"/>
          <w:numId w:val="11"/>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00671CC6">
        <w:rPr>
          <w:rFonts w:ascii="Tahoma" w:hAnsi="Tahoma" w:cs="Tahoma"/>
          <w:sz w:val="22"/>
          <w:szCs w:val="22"/>
        </w:rPr>
        <w:t xml:space="preserve">pracovních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5</w:t>
      </w:r>
      <w:r w:rsidR="00671CC6">
        <w:rPr>
          <w:rFonts w:ascii="Tahoma" w:hAnsi="Tahoma" w:cs="Tahoma"/>
          <w:bCs/>
          <w:sz w:val="22"/>
          <w:szCs w:val="22"/>
        </w:rPr>
        <w:t xml:space="preserve"> pracovních</w:t>
      </w:r>
      <w:r w:rsidR="0049362B">
        <w:rPr>
          <w:rFonts w:ascii="Tahoma" w:hAnsi="Tahoma" w:cs="Tahoma"/>
          <w:bCs/>
          <w:sz w:val="22"/>
          <w:szCs w:val="22"/>
        </w:rPr>
        <w:t xml:space="preserve">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14:paraId="682A5DB2" w14:textId="77777777" w:rsidR="004A2DDB" w:rsidRPr="004F5D2D" w:rsidRDefault="004A2DDB" w:rsidP="00F5380B">
      <w:pPr>
        <w:numPr>
          <w:ilvl w:val="0"/>
          <w:numId w:val="11"/>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14:paraId="3C596994" w14:textId="77777777"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XI</w:t>
      </w:r>
      <w:r w:rsidR="002A0962">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413995">
        <w:rPr>
          <w:rFonts w:ascii="Tahoma" w:hAnsi="Tahoma" w:cs="Tahoma"/>
          <w:b/>
          <w:sz w:val="22"/>
          <w:szCs w:val="22"/>
        </w:rPr>
        <w:t xml:space="preserve">Vlastnické právo, </w:t>
      </w:r>
      <w:r w:rsidR="002A0962">
        <w:rPr>
          <w:rFonts w:ascii="Tahoma" w:hAnsi="Tahoma" w:cs="Tahoma"/>
          <w:b/>
          <w:sz w:val="22"/>
          <w:szCs w:val="22"/>
        </w:rPr>
        <w:t>n</w:t>
      </w:r>
      <w:r w:rsidR="00006673" w:rsidRPr="004F5D2D">
        <w:rPr>
          <w:rFonts w:ascii="Tahoma" w:hAnsi="Tahoma" w:cs="Tahoma"/>
          <w:b/>
          <w:sz w:val="22"/>
          <w:szCs w:val="22"/>
        </w:rPr>
        <w:t>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14:paraId="4D342C87" w14:textId="77777777" w:rsidR="004C1437" w:rsidRPr="004C1437" w:rsidRDefault="004C1437" w:rsidP="00F5380B">
      <w:pPr>
        <w:pStyle w:val="Smlouva-slo0"/>
        <w:numPr>
          <w:ilvl w:val="0"/>
          <w:numId w:val="12"/>
        </w:numPr>
        <w:spacing w:line="240" w:lineRule="auto"/>
        <w:rPr>
          <w:rFonts w:ascii="Tahoma" w:hAnsi="Tahoma" w:cs="Tahoma"/>
          <w:sz w:val="22"/>
          <w:szCs w:val="22"/>
        </w:rPr>
      </w:pPr>
      <w:r>
        <w:rPr>
          <w:rFonts w:ascii="Tahoma" w:hAnsi="Tahoma" w:cs="Tahoma"/>
          <w:sz w:val="22"/>
          <w:szCs w:val="22"/>
        </w:rPr>
        <w:t>Vlastníkem </w:t>
      </w:r>
      <w:r w:rsidRPr="008A01DE">
        <w:rPr>
          <w:rFonts w:ascii="Tahoma" w:hAnsi="Tahoma" w:cs="Tahoma"/>
          <w:sz w:val="22"/>
          <w:szCs w:val="22"/>
        </w:rPr>
        <w:t>zhotovované věci, která je předmětem díla, je od počátku objednatel. Nebezpečí škody na zhotovované věci, i na věci, která je předmětem údržby, opravy nebo úpravy, která je předmětem díla, nese zhotovitel.</w:t>
      </w:r>
      <w:r>
        <w:rPr>
          <w:rFonts w:ascii="Tahoma" w:hAnsi="Tahoma" w:cs="Tahoma"/>
          <w:sz w:val="22"/>
          <w:szCs w:val="22"/>
        </w:rPr>
        <w:t xml:space="preserve"> </w:t>
      </w:r>
      <w:r w:rsidRPr="008A01DE">
        <w:rPr>
          <w:rFonts w:ascii="Tahoma" w:hAnsi="Tahoma" w:cs="Tahoma"/>
          <w:sz w:val="22"/>
          <w:szCs w:val="22"/>
        </w:rPr>
        <w:t>Nebezpečí škody přechází na</w:t>
      </w:r>
      <w:r>
        <w:rPr>
          <w:rFonts w:ascii="Tahoma" w:hAnsi="Tahoma" w:cs="Tahoma"/>
          <w:sz w:val="22"/>
          <w:szCs w:val="22"/>
        </w:rPr>
        <w:t> </w:t>
      </w:r>
      <w:r w:rsidRPr="008A01DE">
        <w:rPr>
          <w:rFonts w:ascii="Tahoma" w:hAnsi="Tahoma" w:cs="Tahoma"/>
          <w:sz w:val="22"/>
          <w:szCs w:val="22"/>
        </w:rPr>
        <w:t>objednatele dnem převzetí díla objednatelem.</w:t>
      </w:r>
    </w:p>
    <w:p w14:paraId="659D281C"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14:paraId="591897AE" w14:textId="77777777" w:rsidR="004A2DDB" w:rsidRPr="004F5D2D"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14:paraId="1F7FE26D" w14:textId="3E038CDA" w:rsidR="004A2DDB" w:rsidRPr="00F17172" w:rsidRDefault="004A2DDB"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 xml:space="preserve">lou dobu </w:t>
      </w:r>
      <w:r w:rsidR="002E2594">
        <w:rPr>
          <w:rFonts w:ascii="Tahoma" w:hAnsi="Tahoma" w:cs="Tahoma"/>
          <w:sz w:val="22"/>
          <w:szCs w:val="22"/>
        </w:rPr>
        <w:t>realizace díla až do okamžiku převzetí díla objednatelem a odstranění případných vad a nedodělků, s nimiž bylo dílo převzato,</w:t>
      </w:r>
      <w:r w:rsidRPr="00856E9E">
        <w:rPr>
          <w:rFonts w:ascii="Tahoma" w:hAnsi="Tahoma" w:cs="Tahoma"/>
          <w:sz w:val="22"/>
          <w:szCs w:val="22"/>
        </w:rPr>
        <w:t xml:space="preserve">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škodu způsobenou třetím osobám vyplývající z dodávaného předmětu plnění s </w:t>
      </w:r>
      <w:r w:rsidR="00CF0249" w:rsidRPr="004365FE">
        <w:rPr>
          <w:rFonts w:ascii="Tahoma" w:hAnsi="Tahoma" w:cs="Tahoma"/>
          <w:sz w:val="22"/>
          <w:szCs w:val="22"/>
        </w:rPr>
        <w:t xml:space="preserve">limitem </w:t>
      </w:r>
      <w:r w:rsidR="00E742B4" w:rsidRPr="004365FE">
        <w:rPr>
          <w:rFonts w:ascii="Tahoma" w:hAnsi="Tahoma" w:cs="Tahoma"/>
          <w:sz w:val="22"/>
          <w:szCs w:val="22"/>
        </w:rPr>
        <w:t>min</w:t>
      </w:r>
      <w:r w:rsidR="00E742B4" w:rsidRPr="00495881">
        <w:rPr>
          <w:rFonts w:ascii="Tahoma" w:hAnsi="Tahoma" w:cs="Tahoma"/>
          <w:sz w:val="22"/>
          <w:szCs w:val="22"/>
        </w:rPr>
        <w:t xml:space="preserve">. </w:t>
      </w:r>
      <w:r w:rsidR="0083374D" w:rsidRPr="00495881">
        <w:rPr>
          <w:rFonts w:ascii="Tahoma" w:hAnsi="Tahoma" w:cs="Tahoma"/>
          <w:sz w:val="22"/>
          <w:szCs w:val="22"/>
        </w:rPr>
        <w:t>5</w:t>
      </w:r>
      <w:r w:rsidR="00CF0249" w:rsidRPr="00495881">
        <w:rPr>
          <w:rFonts w:ascii="Tahoma" w:hAnsi="Tahoma" w:cs="Tahoma"/>
          <w:sz w:val="22"/>
          <w:szCs w:val="22"/>
        </w:rPr>
        <w:t xml:space="preserve"> </w:t>
      </w:r>
      <w:r w:rsidR="00F23DF3" w:rsidRPr="00495881">
        <w:rPr>
          <w:rFonts w:ascii="Tahoma" w:hAnsi="Tahoma" w:cs="Tahoma"/>
          <w:sz w:val="22"/>
          <w:szCs w:val="22"/>
        </w:rPr>
        <w:t>mil</w:t>
      </w:r>
      <w:r w:rsidR="00CF0249" w:rsidRPr="00495881">
        <w:rPr>
          <w:rFonts w:ascii="Tahoma" w:hAnsi="Tahoma" w:cs="Tahoma"/>
          <w:sz w:val="22"/>
          <w:szCs w:val="22"/>
        </w:rPr>
        <w:t>.</w:t>
      </w:r>
      <w:r w:rsidR="003C5DE1" w:rsidRPr="004365FE">
        <w:rPr>
          <w:rFonts w:ascii="Tahoma" w:hAnsi="Tahoma" w:cs="Tahoma"/>
          <w:sz w:val="22"/>
          <w:szCs w:val="22"/>
        </w:rPr>
        <w:t> </w:t>
      </w:r>
      <w:r w:rsidR="00CF0249" w:rsidRPr="004365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majetku</w:t>
      </w:r>
      <w:r w:rsidR="002E2594">
        <w:rPr>
          <w:rFonts w:ascii="Tahoma" w:hAnsi="Tahoma" w:cs="Tahoma"/>
          <w:sz w:val="22"/>
          <w:szCs w:val="22"/>
        </w:rPr>
        <w:t xml:space="preserve"> a</w:t>
      </w:r>
      <w:r w:rsidR="00CF0249" w:rsidRPr="002B455E">
        <w:rPr>
          <w:rFonts w:ascii="Tahoma" w:hAnsi="Tahoma" w:cs="Tahoma"/>
          <w:sz w:val="22"/>
          <w:szCs w:val="22"/>
        </w:rPr>
        <w:t xml:space="preserve"> zdraví </w:t>
      </w:r>
      <w:r w:rsidR="00CF0249" w:rsidRPr="00763AAA">
        <w:rPr>
          <w:rFonts w:ascii="Tahoma" w:hAnsi="Tahoma" w:cs="Tahoma"/>
          <w:sz w:val="22"/>
          <w:szCs w:val="22"/>
        </w:rPr>
        <w:t>třetích osob</w:t>
      </w:r>
      <w:r w:rsidR="002E2594">
        <w:rPr>
          <w:rFonts w:ascii="Tahoma" w:hAnsi="Tahoma" w:cs="Tahoma"/>
          <w:sz w:val="22"/>
          <w:szCs w:val="22"/>
        </w:rPr>
        <w:t>.</w:t>
      </w:r>
    </w:p>
    <w:p w14:paraId="0B5ED199" w14:textId="630A3590" w:rsidR="00EA3EBA" w:rsidRDefault="005E1D8A" w:rsidP="00F5380B">
      <w:pPr>
        <w:pStyle w:val="Smlouva-slo0"/>
        <w:numPr>
          <w:ilvl w:val="0"/>
          <w:numId w:val="12"/>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w:t>
      </w:r>
      <w:r w:rsidR="002E2594">
        <w:rPr>
          <w:rFonts w:ascii="Tahoma" w:hAnsi="Tahoma" w:cs="Tahoma"/>
          <w:sz w:val="22"/>
          <w:szCs w:val="22"/>
        </w:rPr>
        <w:t xml:space="preserve"> a dále na vyžádání objednatelem kdykoliv v průběhu provádění díla</w:t>
      </w:r>
      <w:r w:rsidRPr="004F5D2D">
        <w:rPr>
          <w:rFonts w:ascii="Tahoma" w:hAnsi="Tahoma" w:cs="Tahoma"/>
          <w:sz w:val="22"/>
          <w:szCs w:val="22"/>
        </w:rPr>
        <w:t xml:space="preserve">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 xml:space="preserve">celou dobu </w:t>
      </w:r>
      <w:r w:rsidR="002B5389">
        <w:rPr>
          <w:rFonts w:ascii="Tahoma" w:hAnsi="Tahoma" w:cs="Tahoma"/>
          <w:sz w:val="22"/>
          <w:szCs w:val="22"/>
        </w:rPr>
        <w:t>provádění</w:t>
      </w:r>
      <w:r w:rsidR="00EA3EBA" w:rsidRPr="004F5D2D">
        <w:rPr>
          <w:rFonts w:ascii="Tahoma" w:hAnsi="Tahoma" w:cs="Tahoma"/>
          <w:sz w:val="22"/>
          <w:szCs w:val="22"/>
        </w:rPr>
        <w:t xml:space="preserve">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proofErr w:type="spellStart"/>
      <w:r w:rsidR="00EA3EBA" w:rsidRPr="004F5D2D">
        <w:rPr>
          <w:rFonts w:ascii="Tahoma" w:hAnsi="Tahoma" w:cs="Tahoma"/>
          <w:sz w:val="22"/>
          <w:szCs w:val="22"/>
        </w:rPr>
        <w:t>sublimity</w:t>
      </w:r>
      <w:proofErr w:type="spellEnd"/>
      <w:r w:rsidR="00EA3EBA" w:rsidRPr="004F5D2D">
        <w:rPr>
          <w:rFonts w:ascii="Tahoma" w:hAnsi="Tahoma" w:cs="Tahoma"/>
          <w:sz w:val="22"/>
          <w:szCs w:val="22"/>
        </w:rPr>
        <w:t xml:space="preserve">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14:paraId="4F9B933A" w14:textId="1B91448D" w:rsidR="004A2DDB" w:rsidRDefault="004A2DDB" w:rsidP="001E0B21">
      <w:pPr>
        <w:keepNext/>
        <w:spacing w:before="360"/>
        <w:jc w:val="center"/>
        <w:rPr>
          <w:rFonts w:ascii="Tahoma" w:hAnsi="Tahoma" w:cs="Tahoma"/>
          <w:b/>
          <w:sz w:val="22"/>
          <w:szCs w:val="22"/>
        </w:rPr>
      </w:pPr>
      <w:r w:rsidRPr="004F5D2D">
        <w:rPr>
          <w:rFonts w:ascii="Tahoma" w:hAnsi="Tahoma" w:cs="Tahoma"/>
          <w:b/>
          <w:sz w:val="22"/>
          <w:szCs w:val="22"/>
        </w:rPr>
        <w:lastRenderedPageBreak/>
        <w:t>X</w:t>
      </w:r>
      <w:r w:rsidR="002A0962">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14:paraId="1E6BFE33" w14:textId="5A124D97" w:rsidR="004A2DDB" w:rsidRDefault="00D7662D"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 xml:space="preserve">V případě, že </w:t>
      </w:r>
      <w:r w:rsidR="009A5625">
        <w:rPr>
          <w:rFonts w:ascii="Tahoma" w:hAnsi="Tahoma" w:cs="Tahoma"/>
          <w:sz w:val="22"/>
          <w:szCs w:val="22"/>
        </w:rPr>
        <w:t xml:space="preserve">bude </w:t>
      </w:r>
      <w:r w:rsidRPr="004F5D2D">
        <w:rPr>
          <w:rFonts w:ascii="Tahoma" w:hAnsi="Tahoma" w:cs="Tahoma"/>
          <w:sz w:val="22"/>
          <w:szCs w:val="22"/>
        </w:rPr>
        <w:t xml:space="preserve">zhotovitel </w:t>
      </w:r>
      <w:r w:rsidR="009A5625">
        <w:rPr>
          <w:rFonts w:ascii="Tahoma" w:hAnsi="Tahoma" w:cs="Tahoma"/>
          <w:sz w:val="22"/>
          <w:szCs w:val="22"/>
        </w:rPr>
        <w:t>v prodlení s provedením díla v době plnění dle čl. IV odst. 1 této smlouvy</w:t>
      </w:r>
      <w:r w:rsidRPr="004F5D2D">
        <w:rPr>
          <w:rFonts w:ascii="Tahoma" w:hAnsi="Tahoma" w:cs="Tahoma"/>
          <w:sz w:val="22"/>
          <w:szCs w:val="22"/>
        </w:rPr>
        <w:t>,</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495881">
        <w:rPr>
          <w:rFonts w:ascii="Tahoma" w:hAnsi="Tahoma" w:cs="Tahoma"/>
          <w:sz w:val="22"/>
          <w:szCs w:val="22"/>
        </w:rPr>
        <w:t>0,</w:t>
      </w:r>
      <w:r w:rsidR="00495881">
        <w:rPr>
          <w:rFonts w:ascii="Tahoma" w:hAnsi="Tahoma" w:cs="Tahoma"/>
          <w:sz w:val="22"/>
          <w:szCs w:val="22"/>
        </w:rPr>
        <w:t>2</w:t>
      </w:r>
      <w:r w:rsidR="004A2DDB" w:rsidRPr="00495881">
        <w:rPr>
          <w:rFonts w:ascii="Tahoma" w:hAnsi="Tahoma" w:cs="Tahoma"/>
          <w:sz w:val="22"/>
          <w:szCs w:val="22"/>
        </w:rPr>
        <w:t>5</w:t>
      </w:r>
      <w:r w:rsidR="001B4AF4" w:rsidRPr="00495881">
        <w:rPr>
          <w:rFonts w:ascii="Tahoma" w:hAnsi="Tahoma" w:cs="Tahoma"/>
          <w:sz w:val="22"/>
          <w:szCs w:val="22"/>
        </w:rPr>
        <w:t> </w:t>
      </w:r>
      <w:r w:rsidR="004A2DDB" w:rsidRPr="00495881">
        <w:rPr>
          <w:rFonts w:ascii="Tahoma" w:hAnsi="Tahoma" w:cs="Tahoma"/>
          <w:sz w:val="22"/>
          <w:szCs w:val="22"/>
        </w:rPr>
        <w:t xml:space="preserve">% </w:t>
      </w:r>
      <w:r w:rsidR="004A2DDB" w:rsidRPr="004F5D2D">
        <w:rPr>
          <w:rFonts w:ascii="Tahoma" w:hAnsi="Tahoma" w:cs="Tahoma"/>
          <w:sz w:val="22"/>
          <w:szCs w:val="22"/>
        </w:rPr>
        <w:t>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14:paraId="3003B41C" w14:textId="19B5C76E" w:rsidR="002A0D8F" w:rsidRPr="00571479" w:rsidRDefault="00890ADC" w:rsidP="00F5380B">
      <w:pPr>
        <w:numPr>
          <w:ilvl w:val="0"/>
          <w:numId w:val="14"/>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 xml:space="preserve">že zhotovitel neodstraní </w:t>
      </w:r>
      <w:r w:rsidR="007B5B9E">
        <w:rPr>
          <w:rFonts w:ascii="Tahoma" w:hAnsi="Tahoma" w:cs="Tahoma"/>
          <w:sz w:val="22"/>
          <w:szCs w:val="22"/>
        </w:rPr>
        <w:t xml:space="preserve">všechny </w:t>
      </w:r>
      <w:r w:rsidR="009A5625">
        <w:rPr>
          <w:rFonts w:ascii="Tahoma" w:hAnsi="Tahoma" w:cs="Tahoma"/>
          <w:sz w:val="22"/>
          <w:szCs w:val="22"/>
        </w:rPr>
        <w:t xml:space="preserve">drobné </w:t>
      </w:r>
      <w:r w:rsidR="003C5DE1" w:rsidRPr="00571479">
        <w:rPr>
          <w:rFonts w:ascii="Tahoma" w:hAnsi="Tahoma" w:cs="Tahoma"/>
          <w:sz w:val="22"/>
          <w:szCs w:val="22"/>
        </w:rPr>
        <w:t>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lhůtě</w:t>
      </w:r>
      <w:r w:rsidR="009A5625">
        <w:rPr>
          <w:rFonts w:ascii="Tahoma" w:hAnsi="Tahoma" w:cs="Tahoma"/>
          <w:sz w:val="22"/>
          <w:szCs w:val="22"/>
        </w:rPr>
        <w:t xml:space="preserve"> dle čl. XI odst. 6 této smlouvy</w:t>
      </w:r>
      <w:r w:rsidRPr="00571479">
        <w:rPr>
          <w:rFonts w:ascii="Tahoma" w:hAnsi="Tahoma" w:cs="Tahoma"/>
          <w:sz w:val="22"/>
          <w:szCs w:val="22"/>
        </w:rPr>
        <w:t>, je povinen zaplatit objednateli smluvní pokutu ve</w:t>
      </w:r>
      <w:r w:rsidR="003C5DE1" w:rsidRPr="00571479">
        <w:rPr>
          <w:rFonts w:ascii="Tahoma" w:hAnsi="Tahoma" w:cs="Tahoma"/>
          <w:sz w:val="22"/>
          <w:szCs w:val="22"/>
        </w:rPr>
        <w:t> </w:t>
      </w:r>
      <w:r w:rsidRPr="00571479">
        <w:rPr>
          <w:rFonts w:ascii="Tahoma" w:hAnsi="Tahoma" w:cs="Tahoma"/>
          <w:sz w:val="22"/>
          <w:szCs w:val="22"/>
        </w:rPr>
        <w:t xml:space="preserve">výši </w:t>
      </w:r>
      <w:r w:rsidRPr="00495881">
        <w:rPr>
          <w:rFonts w:ascii="Tahoma" w:hAnsi="Tahoma" w:cs="Tahoma"/>
          <w:sz w:val="22"/>
          <w:szCs w:val="22"/>
        </w:rPr>
        <w:t>0,0</w:t>
      </w:r>
      <w:r w:rsidR="007B5B9E" w:rsidRPr="00495881">
        <w:rPr>
          <w:rFonts w:ascii="Tahoma" w:hAnsi="Tahoma" w:cs="Tahoma"/>
          <w:sz w:val="22"/>
          <w:szCs w:val="22"/>
        </w:rPr>
        <w:t>1</w:t>
      </w:r>
      <w:r w:rsidR="003C5DE1" w:rsidRPr="00495881">
        <w:rPr>
          <w:rFonts w:ascii="Tahoma" w:hAnsi="Tahoma" w:cs="Tahoma"/>
          <w:sz w:val="22"/>
          <w:szCs w:val="22"/>
        </w:rPr>
        <w:t> </w:t>
      </w:r>
      <w:r w:rsidRPr="00495881">
        <w:rPr>
          <w:rFonts w:ascii="Tahoma" w:hAnsi="Tahoma" w:cs="Tahoma"/>
          <w:sz w:val="22"/>
          <w:szCs w:val="22"/>
        </w:rPr>
        <w:t>% z </w:t>
      </w:r>
      <w:r w:rsidRPr="00571479">
        <w:rPr>
          <w:rFonts w:ascii="Tahoma" w:hAnsi="Tahoma" w:cs="Tahoma"/>
          <w:sz w:val="22"/>
          <w:szCs w:val="22"/>
        </w:rPr>
        <w:t>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14:paraId="192157E3"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14:paraId="2F355E68" w14:textId="77777777" w:rsidR="00F17172" w:rsidRPr="00C00633" w:rsidRDefault="004A2DDB" w:rsidP="00F5380B">
      <w:pPr>
        <w:numPr>
          <w:ilvl w:val="0"/>
          <w:numId w:val="14"/>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 xml:space="preserve">vyčištěním staveniště </w:t>
      </w:r>
      <w:r w:rsidR="009A5625">
        <w:rPr>
          <w:rFonts w:ascii="Tahoma" w:hAnsi="Tahoma" w:cs="Tahoma"/>
          <w:sz w:val="22"/>
          <w:szCs w:val="22"/>
        </w:rPr>
        <w:t xml:space="preserve">ve lhůtě dle čl. VIII odst. </w:t>
      </w:r>
      <w:r w:rsidR="003F7659">
        <w:rPr>
          <w:rFonts w:ascii="Tahoma" w:hAnsi="Tahoma" w:cs="Tahoma"/>
          <w:sz w:val="22"/>
          <w:szCs w:val="22"/>
        </w:rPr>
        <w:t>6</w:t>
      </w:r>
      <w:r w:rsidR="009A5625">
        <w:rPr>
          <w:rFonts w:ascii="Tahoma" w:hAnsi="Tahoma" w:cs="Tahoma"/>
          <w:sz w:val="22"/>
          <w:szCs w:val="22"/>
        </w:rPr>
        <w:t xml:space="preserve"> této smlouvy</w:t>
      </w:r>
      <w:r w:rsidR="009A5625" w:rsidRPr="00C00633">
        <w:rPr>
          <w:rFonts w:ascii="Tahoma" w:hAnsi="Tahoma" w:cs="Tahoma"/>
          <w:sz w:val="22"/>
          <w:szCs w:val="22"/>
        </w:rPr>
        <w:t xml:space="preserve"> </w:t>
      </w:r>
      <w:r w:rsidR="00C00633">
        <w:rPr>
          <w:rFonts w:ascii="Tahoma" w:hAnsi="Tahoma" w:cs="Tahoma"/>
          <w:sz w:val="22"/>
          <w:szCs w:val="22"/>
        </w:rPr>
        <w:t>je</w:t>
      </w:r>
      <w:r w:rsidR="003C5DE1" w:rsidRPr="00C00633">
        <w:rPr>
          <w:rFonts w:ascii="Tahoma" w:hAnsi="Tahoma" w:cs="Tahoma"/>
          <w:sz w:val="22"/>
          <w:szCs w:val="22"/>
        </w:rPr>
        <w:t> </w:t>
      </w:r>
      <w:r w:rsidRPr="00C00633">
        <w:rPr>
          <w:rFonts w:ascii="Tahoma" w:hAnsi="Tahoma" w:cs="Tahoma"/>
          <w:sz w:val="22"/>
          <w:szCs w:val="22"/>
        </w:rPr>
        <w:t xml:space="preserve">zhotovitel </w:t>
      </w:r>
      <w:r w:rsidR="00C00633">
        <w:rPr>
          <w:rFonts w:ascii="Tahoma" w:hAnsi="Tahoma" w:cs="Tahoma"/>
          <w:sz w:val="22"/>
          <w:szCs w:val="22"/>
        </w:rPr>
        <w:t>povinen zaplatit</w:t>
      </w:r>
      <w:r w:rsidRPr="00C00633">
        <w:rPr>
          <w:rFonts w:ascii="Tahoma" w:hAnsi="Tahoma" w:cs="Tahoma"/>
          <w:sz w:val="22"/>
          <w:szCs w:val="22"/>
        </w:rPr>
        <w:t xml:space="preserve"> objednateli smluvní pokutu ve</w:t>
      </w:r>
      <w:r w:rsidR="003C5DE1" w:rsidRPr="00C00633">
        <w:rPr>
          <w:rFonts w:ascii="Tahoma" w:hAnsi="Tahoma" w:cs="Tahoma"/>
          <w:sz w:val="22"/>
          <w:szCs w:val="22"/>
        </w:rPr>
        <w:t> </w:t>
      </w:r>
      <w:r w:rsidRPr="00C00633">
        <w:rPr>
          <w:rFonts w:ascii="Tahoma" w:hAnsi="Tahoma" w:cs="Tahoma"/>
          <w:sz w:val="22"/>
          <w:szCs w:val="22"/>
        </w:rPr>
        <w:t xml:space="preserve">výši </w:t>
      </w:r>
      <w:r w:rsidRPr="00495881">
        <w:rPr>
          <w:rFonts w:ascii="Tahoma" w:hAnsi="Tahoma" w:cs="Tahoma"/>
          <w:sz w:val="22"/>
          <w:szCs w:val="22"/>
        </w:rPr>
        <w:t>0,05</w:t>
      </w:r>
      <w:r w:rsidR="003C5DE1" w:rsidRPr="00495881">
        <w:rPr>
          <w:rFonts w:ascii="Tahoma" w:hAnsi="Tahoma" w:cs="Tahoma"/>
          <w:sz w:val="22"/>
          <w:szCs w:val="22"/>
        </w:rPr>
        <w:t xml:space="preserve"> % </w:t>
      </w:r>
      <w:r w:rsidR="003C5DE1" w:rsidRPr="00C00633">
        <w:rPr>
          <w:rFonts w:ascii="Tahoma" w:hAnsi="Tahoma" w:cs="Tahoma"/>
          <w:sz w:val="22"/>
          <w:szCs w:val="22"/>
        </w:rPr>
        <w:t>z ceny za </w:t>
      </w:r>
      <w:r w:rsidRPr="00C00633">
        <w:rPr>
          <w:rFonts w:ascii="Tahoma" w:hAnsi="Tahoma" w:cs="Tahoma"/>
          <w:sz w:val="22"/>
          <w:szCs w:val="22"/>
        </w:rPr>
        <w:t xml:space="preserve">dílo </w:t>
      </w:r>
      <w:r w:rsidR="00D7662D" w:rsidRPr="00C00633">
        <w:rPr>
          <w:rFonts w:ascii="Tahoma" w:hAnsi="Tahoma" w:cs="Tahoma"/>
          <w:sz w:val="22"/>
          <w:szCs w:val="22"/>
        </w:rPr>
        <w:t>bez</w:t>
      </w:r>
      <w:r w:rsidR="003C5DE1" w:rsidRPr="00C00633">
        <w:rPr>
          <w:rFonts w:ascii="Tahoma" w:hAnsi="Tahoma" w:cs="Tahoma"/>
          <w:sz w:val="22"/>
          <w:szCs w:val="22"/>
        </w:rPr>
        <w:t> </w:t>
      </w:r>
      <w:r w:rsidRPr="00C00633">
        <w:rPr>
          <w:rFonts w:ascii="Tahoma" w:hAnsi="Tahoma" w:cs="Tahoma"/>
          <w:sz w:val="22"/>
          <w:szCs w:val="22"/>
        </w:rPr>
        <w:t>DPH za</w:t>
      </w:r>
      <w:r w:rsidR="003C5DE1" w:rsidRPr="00C00633">
        <w:rPr>
          <w:rFonts w:ascii="Tahoma" w:hAnsi="Tahoma" w:cs="Tahoma"/>
          <w:sz w:val="22"/>
          <w:szCs w:val="22"/>
        </w:rPr>
        <w:t> </w:t>
      </w:r>
      <w:r w:rsidRPr="00C00633">
        <w:rPr>
          <w:rFonts w:ascii="Tahoma" w:hAnsi="Tahoma" w:cs="Tahoma"/>
          <w:sz w:val="22"/>
          <w:szCs w:val="22"/>
        </w:rPr>
        <w:t>každý i</w:t>
      </w:r>
      <w:r w:rsidR="003C5DE1" w:rsidRPr="00C00633">
        <w:rPr>
          <w:rFonts w:ascii="Tahoma" w:hAnsi="Tahoma" w:cs="Tahoma"/>
          <w:sz w:val="22"/>
          <w:szCs w:val="22"/>
        </w:rPr>
        <w:t> </w:t>
      </w:r>
      <w:r w:rsidRPr="00C00633">
        <w:rPr>
          <w:rFonts w:ascii="Tahoma" w:hAnsi="Tahoma" w:cs="Tahoma"/>
          <w:sz w:val="22"/>
          <w:szCs w:val="22"/>
        </w:rPr>
        <w:t>započatý den prodlení.</w:t>
      </w:r>
    </w:p>
    <w:p w14:paraId="2D738570" w14:textId="2E72062A" w:rsidR="004A2DDB" w:rsidRPr="00F17172"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požadavky dotčených orgánů a organizací související s realizací stavby, </w:t>
      </w:r>
      <w:r w:rsidR="00C00633">
        <w:rPr>
          <w:rFonts w:ascii="Tahoma" w:hAnsi="Tahoma" w:cs="Tahoma"/>
          <w:sz w:val="22"/>
          <w:szCs w:val="22"/>
        </w:rPr>
        <w:t>je</w:t>
      </w:r>
      <w:r w:rsidRPr="00F17172">
        <w:rPr>
          <w:rFonts w:ascii="Tahoma" w:hAnsi="Tahoma" w:cs="Tahoma"/>
          <w:sz w:val="22"/>
          <w:szCs w:val="22"/>
        </w:rPr>
        <w:t xml:space="preserve"> zhotovitel </w:t>
      </w:r>
      <w:r w:rsidR="00AB6DCB">
        <w:rPr>
          <w:rFonts w:ascii="Tahoma" w:hAnsi="Tahoma" w:cs="Tahoma"/>
          <w:sz w:val="22"/>
          <w:szCs w:val="22"/>
        </w:rPr>
        <w:t>povinen zaplatit</w:t>
      </w:r>
      <w:r w:rsidR="00837912" w:rsidRPr="00F17172">
        <w:rPr>
          <w:rFonts w:ascii="Tahoma" w:hAnsi="Tahoma" w:cs="Tahoma"/>
          <w:sz w:val="22"/>
          <w:szCs w:val="22"/>
        </w:rPr>
        <w:t xml:space="preserve"> objednateli smluvní pokutu ve </w:t>
      </w:r>
      <w:r w:rsidRPr="00F17172">
        <w:rPr>
          <w:rFonts w:ascii="Tahoma" w:hAnsi="Tahoma" w:cs="Tahoma"/>
          <w:sz w:val="22"/>
          <w:szCs w:val="22"/>
        </w:rPr>
        <w:t xml:space="preserve">výši </w:t>
      </w:r>
      <w:r w:rsidRPr="00495881">
        <w:rPr>
          <w:rFonts w:ascii="Tahoma" w:hAnsi="Tahoma" w:cs="Tahoma"/>
          <w:sz w:val="22"/>
          <w:szCs w:val="22"/>
        </w:rPr>
        <w:t>0,01</w:t>
      </w:r>
      <w:r w:rsidR="001B4AF4" w:rsidRPr="00495881">
        <w:rPr>
          <w:rFonts w:ascii="Tahoma" w:hAnsi="Tahoma" w:cs="Tahoma"/>
          <w:sz w:val="22"/>
          <w:szCs w:val="22"/>
        </w:rPr>
        <w:t> </w:t>
      </w:r>
      <w:r w:rsidR="00837912" w:rsidRPr="00495881">
        <w:rPr>
          <w:rFonts w:ascii="Tahoma" w:hAnsi="Tahoma" w:cs="Tahoma"/>
          <w:sz w:val="22"/>
          <w:szCs w:val="22"/>
        </w:rPr>
        <w:t xml:space="preserve">% </w:t>
      </w:r>
      <w:r w:rsidR="00837912" w:rsidRPr="00F17172">
        <w:rPr>
          <w:rFonts w:ascii="Tahoma" w:hAnsi="Tahoma" w:cs="Tahoma"/>
          <w:sz w:val="22"/>
          <w:szCs w:val="22"/>
        </w:rPr>
        <w:t>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14:paraId="43D2E25E"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Pr="00495881">
        <w:rPr>
          <w:rFonts w:ascii="Tahoma" w:hAnsi="Tahoma" w:cs="Tahoma"/>
          <w:sz w:val="22"/>
          <w:szCs w:val="22"/>
        </w:rPr>
        <w:t>3.000</w:t>
      </w:r>
      <w:r w:rsidR="00837912" w:rsidRPr="00495881">
        <w:rPr>
          <w:rFonts w:ascii="Tahoma" w:hAnsi="Tahoma" w:cs="Tahoma"/>
          <w:sz w:val="22"/>
          <w:szCs w:val="22"/>
        </w:rPr>
        <w:t xml:space="preserve"> Kč </w:t>
      </w:r>
      <w:r w:rsidR="00837912">
        <w:rPr>
          <w:rFonts w:ascii="Tahoma" w:hAnsi="Tahoma" w:cs="Tahoma"/>
          <w:sz w:val="22"/>
          <w:szCs w:val="22"/>
        </w:rPr>
        <w:t>za </w:t>
      </w:r>
      <w:r w:rsidRPr="004F5D2D">
        <w:rPr>
          <w:rFonts w:ascii="Tahoma" w:hAnsi="Tahoma" w:cs="Tahoma"/>
          <w:sz w:val="22"/>
          <w:szCs w:val="22"/>
        </w:rPr>
        <w:t xml:space="preserve">každý </w:t>
      </w:r>
      <w:r w:rsidR="001F56F9">
        <w:rPr>
          <w:rFonts w:ascii="Tahoma" w:hAnsi="Tahoma" w:cs="Tahoma"/>
          <w:sz w:val="22"/>
          <w:szCs w:val="22"/>
        </w:rPr>
        <w:t>zjištěný</w:t>
      </w:r>
      <w:r w:rsidR="007D2EA0" w:rsidRPr="004F5D2D">
        <w:rPr>
          <w:rFonts w:ascii="Tahoma" w:hAnsi="Tahoma" w:cs="Tahoma"/>
          <w:sz w:val="22"/>
          <w:szCs w:val="22"/>
        </w:rPr>
        <w:t xml:space="preserve"> </w:t>
      </w:r>
      <w:r w:rsidRPr="004F5D2D">
        <w:rPr>
          <w:rFonts w:ascii="Tahoma" w:hAnsi="Tahoma" w:cs="Tahoma"/>
          <w:sz w:val="22"/>
          <w:szCs w:val="22"/>
        </w:rPr>
        <w:t>případ.</w:t>
      </w:r>
    </w:p>
    <w:p w14:paraId="0C431155" w14:textId="10ED9347" w:rsidR="004A2DDB" w:rsidRPr="00837912" w:rsidRDefault="004A2DDB" w:rsidP="00F5380B">
      <w:pPr>
        <w:numPr>
          <w:ilvl w:val="0"/>
          <w:numId w:val="14"/>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 xml:space="preserve">případě </w:t>
      </w:r>
      <w:r w:rsidR="001F56F9">
        <w:rPr>
          <w:rFonts w:ascii="Tahoma" w:hAnsi="Tahoma" w:cs="Tahoma"/>
          <w:sz w:val="22"/>
          <w:szCs w:val="22"/>
        </w:rPr>
        <w:t>prodlení zhotovitele s</w:t>
      </w:r>
      <w:r w:rsidR="00837912">
        <w:rPr>
          <w:rFonts w:ascii="Tahoma" w:hAnsi="Tahoma" w:cs="Tahoma"/>
          <w:sz w:val="22"/>
          <w:szCs w:val="22"/>
        </w:rPr>
        <w:t> </w:t>
      </w:r>
      <w:r w:rsidRPr="004F5D2D">
        <w:rPr>
          <w:rFonts w:ascii="Tahoma" w:hAnsi="Tahoma" w:cs="Tahoma"/>
          <w:sz w:val="22"/>
          <w:szCs w:val="22"/>
        </w:rPr>
        <w:t>odstranění</w:t>
      </w:r>
      <w:r w:rsidR="001F56F9">
        <w:rPr>
          <w:rFonts w:ascii="Tahoma" w:hAnsi="Tahoma" w:cs="Tahoma"/>
          <w:sz w:val="22"/>
          <w:szCs w:val="22"/>
        </w:rPr>
        <w:t>m</w:t>
      </w:r>
      <w:r w:rsidRPr="004F5D2D">
        <w:rPr>
          <w:rFonts w:ascii="Tahoma" w:hAnsi="Tahoma" w:cs="Tahoma"/>
          <w:sz w:val="22"/>
          <w:szCs w:val="22"/>
        </w:rPr>
        <w:t xml:space="preserve"> vady</w:t>
      </w:r>
      <w:r w:rsidR="001F56F9">
        <w:rPr>
          <w:rFonts w:ascii="Tahoma" w:hAnsi="Tahoma" w:cs="Tahoma"/>
          <w:sz w:val="22"/>
          <w:szCs w:val="22"/>
        </w:rPr>
        <w:t xml:space="preserve"> ve lhůtě dle čl. XII odst. 7 této smlouvy</w:t>
      </w:r>
      <w:r w:rsidRPr="004F5D2D">
        <w:rPr>
          <w:rFonts w:ascii="Tahoma" w:hAnsi="Tahoma" w:cs="Tahoma"/>
          <w:sz w:val="22"/>
          <w:szCs w:val="22"/>
        </w:rPr>
        <w:t xml:space="preserve"> 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495881">
        <w:rPr>
          <w:rFonts w:ascii="Tahoma" w:hAnsi="Tahoma" w:cs="Tahoma"/>
          <w:sz w:val="22"/>
          <w:szCs w:val="22"/>
        </w:rPr>
        <w:t>0,</w:t>
      </w:r>
      <w:r w:rsidR="00495881">
        <w:rPr>
          <w:rFonts w:ascii="Tahoma" w:hAnsi="Tahoma" w:cs="Tahoma"/>
          <w:sz w:val="22"/>
          <w:szCs w:val="22"/>
        </w:rPr>
        <w:t>2</w:t>
      </w:r>
      <w:r w:rsidR="00F7575D" w:rsidRPr="00495881">
        <w:rPr>
          <w:rFonts w:ascii="Tahoma" w:hAnsi="Tahoma" w:cs="Tahoma"/>
          <w:sz w:val="22"/>
          <w:szCs w:val="22"/>
        </w:rPr>
        <w:t xml:space="preserve">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14:paraId="03FCB3E9"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495881">
        <w:rPr>
          <w:rFonts w:ascii="Tahoma" w:hAnsi="Tahoma" w:cs="Tahoma"/>
          <w:sz w:val="22"/>
          <w:szCs w:val="22"/>
        </w:rPr>
        <w:t xml:space="preserve">0,05 % </w:t>
      </w:r>
      <w:r w:rsidR="00F7575D" w:rsidRPr="008A4359">
        <w:rPr>
          <w:rFonts w:ascii="Tahoma" w:hAnsi="Tahoma" w:cs="Tahoma"/>
          <w:sz w:val="22"/>
          <w:szCs w:val="22"/>
        </w:rPr>
        <w:t>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14:paraId="108EB6CE" w14:textId="77777777" w:rsidR="00CF7EC4" w:rsidRPr="00E9143C" w:rsidRDefault="00CF7EC4"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XI</w:t>
      </w:r>
      <w:r w:rsidR="00973718">
        <w:rPr>
          <w:rFonts w:ascii="Tahoma" w:hAnsi="Tahoma" w:cs="Tahoma"/>
          <w:sz w:val="22"/>
          <w:szCs w:val="22"/>
        </w:rPr>
        <w:t>II</w:t>
      </w:r>
      <w:r w:rsidRPr="00E9143C">
        <w:rPr>
          <w:rFonts w:ascii="Tahoma" w:hAnsi="Tahoma" w:cs="Tahoma"/>
          <w:sz w:val="22"/>
          <w:szCs w:val="22"/>
        </w:rPr>
        <w:t xml:space="preserve"> </w:t>
      </w:r>
      <w:r w:rsidR="00E9143C" w:rsidRPr="00E9143C">
        <w:rPr>
          <w:rFonts w:ascii="Tahoma" w:hAnsi="Tahoma" w:cs="Tahoma"/>
          <w:sz w:val="22"/>
          <w:szCs w:val="22"/>
        </w:rPr>
        <w:t xml:space="preserve">odst. </w:t>
      </w:r>
      <w:r w:rsidR="00973718">
        <w:rPr>
          <w:rFonts w:ascii="Tahoma" w:hAnsi="Tahoma" w:cs="Tahoma"/>
          <w:sz w:val="22"/>
          <w:szCs w:val="22"/>
        </w:rPr>
        <w:t>4 nebo 5</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sidRPr="00495881">
        <w:rPr>
          <w:rFonts w:ascii="Tahoma" w:hAnsi="Tahoma" w:cs="Tahoma"/>
          <w:sz w:val="22"/>
          <w:szCs w:val="22"/>
        </w:rPr>
        <w:t>5</w:t>
      </w:r>
      <w:r w:rsidRPr="00495881">
        <w:rPr>
          <w:rFonts w:ascii="Tahoma" w:hAnsi="Tahoma" w:cs="Tahoma"/>
          <w:sz w:val="22"/>
          <w:szCs w:val="22"/>
        </w:rPr>
        <w:t>.000</w:t>
      </w:r>
      <w:r w:rsidR="00837912" w:rsidRPr="00495881">
        <w:rPr>
          <w:rFonts w:ascii="Tahoma" w:hAnsi="Tahoma" w:cs="Tahoma"/>
          <w:sz w:val="22"/>
          <w:szCs w:val="22"/>
        </w:rPr>
        <w:t xml:space="preserve"> Kč </w:t>
      </w:r>
      <w:r w:rsidR="00837912" w:rsidRPr="00E9143C">
        <w:rPr>
          <w:rFonts w:ascii="Tahoma" w:hAnsi="Tahoma" w:cs="Tahoma"/>
          <w:sz w:val="22"/>
          <w:szCs w:val="22"/>
        </w:rPr>
        <w:t>za každý zjištěný případ a </w:t>
      </w:r>
      <w:r w:rsidRPr="00E9143C">
        <w:rPr>
          <w:rFonts w:ascii="Tahoma" w:hAnsi="Tahoma" w:cs="Tahoma"/>
          <w:sz w:val="22"/>
          <w:szCs w:val="22"/>
        </w:rPr>
        <w:t>každý den prodlení.</w:t>
      </w:r>
    </w:p>
    <w:p w14:paraId="4E07C96A" w14:textId="77777777" w:rsidR="00B36AFE" w:rsidRPr="00E9143C" w:rsidRDefault="00B36AFE"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00CC35F4">
        <w:rPr>
          <w:rFonts w:ascii="Tahoma" w:hAnsi="Tahoma" w:cs="Tahoma"/>
          <w:sz w:val="22"/>
          <w:szCs w:val="22"/>
        </w:rPr>
        <w:t>I</w:t>
      </w:r>
      <w:r w:rsidRPr="00E9143C">
        <w:rPr>
          <w:rFonts w:ascii="Tahoma" w:hAnsi="Tahoma" w:cs="Tahoma"/>
          <w:sz w:val="22"/>
          <w:szCs w:val="22"/>
        </w:rPr>
        <w:t>X odst.</w:t>
      </w:r>
      <w:r w:rsidR="00837912" w:rsidRPr="00E9143C">
        <w:rPr>
          <w:rFonts w:ascii="Tahoma" w:hAnsi="Tahoma" w:cs="Tahoma"/>
          <w:sz w:val="22"/>
          <w:szCs w:val="22"/>
        </w:rPr>
        <w:t> </w:t>
      </w:r>
      <w:r w:rsidR="00B02222">
        <w:rPr>
          <w:rFonts w:ascii="Tahoma" w:hAnsi="Tahoma" w:cs="Tahoma"/>
          <w:sz w:val="22"/>
          <w:szCs w:val="22"/>
        </w:rPr>
        <w:t>9</w:t>
      </w:r>
      <w:r w:rsidR="00CC35F4">
        <w:rPr>
          <w:rFonts w:ascii="Tahoma" w:hAnsi="Tahoma" w:cs="Tahoma"/>
          <w:sz w:val="22"/>
          <w:szCs w:val="22"/>
        </w:rPr>
        <w:t xml:space="preserve"> nebo </w:t>
      </w:r>
      <w:r w:rsidR="000B6880">
        <w:rPr>
          <w:rFonts w:ascii="Tahoma" w:hAnsi="Tahoma" w:cs="Tahoma"/>
          <w:sz w:val="22"/>
          <w:szCs w:val="22"/>
        </w:rPr>
        <w:t>1</w:t>
      </w:r>
      <w:r w:rsidR="00B02222">
        <w:rPr>
          <w:rFonts w:ascii="Tahoma" w:hAnsi="Tahoma" w:cs="Tahoma"/>
          <w:sz w:val="22"/>
          <w:szCs w:val="22"/>
        </w:rPr>
        <w:t>0</w:t>
      </w:r>
      <w:r w:rsidR="00CC35F4">
        <w:rPr>
          <w:rFonts w:ascii="Tahoma" w:hAnsi="Tahoma" w:cs="Tahoma"/>
          <w:sz w:val="22"/>
          <w:szCs w:val="22"/>
        </w:rPr>
        <w:t xml:space="preserve"> </w:t>
      </w:r>
      <w:r w:rsidR="00CC35F4" w:rsidRPr="00752768">
        <w:rPr>
          <w:rFonts w:ascii="Tahoma" w:hAnsi="Tahoma" w:cs="Tahoma"/>
          <w:sz w:val="22"/>
          <w:szCs w:val="22"/>
        </w:rPr>
        <w:t>nebo 2</w:t>
      </w:r>
      <w:r w:rsidR="002671E2" w:rsidRPr="00752768">
        <w:rPr>
          <w:rFonts w:ascii="Tahoma" w:hAnsi="Tahoma" w:cs="Tahoma"/>
          <w:sz w:val="22"/>
          <w:szCs w:val="22"/>
        </w:rPr>
        <w:t>7</w:t>
      </w:r>
      <w:r w:rsidRPr="00752768">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sidRPr="00752768">
        <w:rPr>
          <w:rFonts w:ascii="Tahoma" w:hAnsi="Tahoma" w:cs="Tahoma"/>
          <w:sz w:val="22"/>
          <w:szCs w:val="22"/>
        </w:rPr>
        <w:t>10</w:t>
      </w:r>
      <w:r w:rsidRPr="00752768">
        <w:rPr>
          <w:rFonts w:ascii="Tahoma" w:hAnsi="Tahoma" w:cs="Tahoma"/>
          <w:sz w:val="22"/>
          <w:szCs w:val="22"/>
        </w:rPr>
        <w:t>.000</w:t>
      </w:r>
      <w:r w:rsidR="00837912" w:rsidRPr="00752768">
        <w:rPr>
          <w:rFonts w:ascii="Tahoma" w:hAnsi="Tahoma" w:cs="Tahoma"/>
          <w:sz w:val="22"/>
          <w:szCs w:val="22"/>
        </w:rPr>
        <w:t> </w:t>
      </w:r>
      <w:r w:rsidRPr="00752768">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1BC6B36A" w14:textId="29B3554D" w:rsidR="004A2DDB" w:rsidRPr="00E9143C" w:rsidRDefault="004A2DDB" w:rsidP="00F5380B">
      <w:pPr>
        <w:numPr>
          <w:ilvl w:val="0"/>
          <w:numId w:val="14"/>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w:t>
      </w:r>
      <w:r w:rsidR="00A30F79">
        <w:rPr>
          <w:rFonts w:ascii="Tahoma" w:hAnsi="Tahoma" w:cs="Tahoma"/>
          <w:sz w:val="22"/>
          <w:szCs w:val="22"/>
        </w:rPr>
        <w:t>I</w:t>
      </w:r>
      <w:r w:rsidR="00837912" w:rsidRPr="00E9143C">
        <w:rPr>
          <w:rFonts w:ascii="Tahoma" w:hAnsi="Tahoma" w:cs="Tahoma"/>
          <w:sz w:val="22"/>
          <w:szCs w:val="22"/>
        </w:rPr>
        <w:t>X odst. </w:t>
      </w:r>
      <w:r w:rsidR="00B36AFE" w:rsidRPr="00E9143C">
        <w:rPr>
          <w:rFonts w:ascii="Tahoma" w:hAnsi="Tahoma" w:cs="Tahoma"/>
          <w:sz w:val="22"/>
          <w:szCs w:val="22"/>
        </w:rPr>
        <w:t>1</w:t>
      </w:r>
      <w:r w:rsidR="002E5A10">
        <w:rPr>
          <w:rFonts w:ascii="Tahoma" w:hAnsi="Tahoma" w:cs="Tahoma"/>
          <w:sz w:val="22"/>
          <w:szCs w:val="22"/>
        </w:rPr>
        <w:t>2</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752768">
        <w:rPr>
          <w:rFonts w:ascii="Tahoma" w:hAnsi="Tahoma" w:cs="Tahoma"/>
          <w:sz w:val="22"/>
          <w:szCs w:val="22"/>
        </w:rPr>
        <w:t>2</w:t>
      </w:r>
      <w:r w:rsidRPr="00752768">
        <w:rPr>
          <w:rFonts w:ascii="Tahoma" w:hAnsi="Tahoma" w:cs="Tahoma"/>
          <w:sz w:val="22"/>
          <w:szCs w:val="22"/>
        </w:rPr>
        <w:t>.000</w:t>
      </w:r>
      <w:r w:rsidR="00837912" w:rsidRPr="00752768">
        <w:rPr>
          <w:rFonts w:ascii="Tahoma" w:hAnsi="Tahoma" w:cs="Tahoma"/>
          <w:sz w:val="22"/>
          <w:szCs w:val="22"/>
        </w:rPr>
        <w:t> </w:t>
      </w:r>
      <w:r w:rsidRPr="00752768">
        <w:rPr>
          <w:rFonts w:ascii="Tahoma" w:hAnsi="Tahoma" w:cs="Tahoma"/>
          <w:sz w:val="22"/>
          <w:szCs w:val="22"/>
        </w:rPr>
        <w:t xml:space="preserve">Kč </w:t>
      </w:r>
      <w:r w:rsidRPr="00E9143C">
        <w:rPr>
          <w:rFonts w:ascii="Tahoma" w:hAnsi="Tahoma" w:cs="Tahoma"/>
          <w:sz w:val="22"/>
          <w:szCs w:val="22"/>
        </w:rPr>
        <w:t>za</w:t>
      </w:r>
      <w:r w:rsidR="00837912" w:rsidRPr="00E9143C">
        <w:rPr>
          <w:rFonts w:ascii="Tahoma" w:hAnsi="Tahoma" w:cs="Tahoma"/>
          <w:sz w:val="22"/>
          <w:szCs w:val="22"/>
        </w:rPr>
        <w:t> </w:t>
      </w:r>
      <w:r w:rsidRPr="00E9143C">
        <w:rPr>
          <w:rFonts w:ascii="Tahoma" w:hAnsi="Tahoma" w:cs="Tahoma"/>
          <w:sz w:val="22"/>
          <w:szCs w:val="22"/>
        </w:rPr>
        <w:t>každý zjištěný případ.</w:t>
      </w:r>
    </w:p>
    <w:p w14:paraId="30DD9D0F" w14:textId="209EED5B" w:rsidR="00E0756F" w:rsidRPr="00F755E9" w:rsidRDefault="00E0756F"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se zhotovitel opakovaně (za</w:t>
      </w:r>
      <w:r w:rsidR="00837912" w:rsidRPr="52E6971A">
        <w:rPr>
          <w:rFonts w:ascii="Tahoma" w:hAnsi="Tahoma" w:cs="Tahoma"/>
          <w:sz w:val="22"/>
          <w:szCs w:val="22"/>
        </w:rPr>
        <w:t> </w:t>
      </w:r>
      <w:r w:rsidRPr="52E6971A">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52E6971A">
        <w:rPr>
          <w:rFonts w:ascii="Tahoma" w:hAnsi="Tahoma" w:cs="Tahoma"/>
          <w:sz w:val="22"/>
          <w:szCs w:val="22"/>
        </w:rPr>
        <w:t> </w:t>
      </w:r>
      <w:r w:rsidRPr="52E6971A">
        <w:rPr>
          <w:rFonts w:ascii="Tahoma" w:hAnsi="Tahoma" w:cs="Tahoma"/>
          <w:sz w:val="22"/>
          <w:szCs w:val="22"/>
        </w:rPr>
        <w:t>stavebním deníku), nebo objednateli neposkytne požadovanou dokumentaci a</w:t>
      </w:r>
      <w:r w:rsidR="000431D2" w:rsidRPr="52E6971A">
        <w:rPr>
          <w:rFonts w:ascii="Tahoma" w:hAnsi="Tahoma" w:cs="Tahoma"/>
          <w:sz w:val="22"/>
          <w:szCs w:val="22"/>
        </w:rPr>
        <w:t> </w:t>
      </w:r>
      <w:r w:rsidRPr="52E6971A">
        <w:rPr>
          <w:rFonts w:ascii="Tahoma" w:hAnsi="Tahoma" w:cs="Tahoma"/>
          <w:sz w:val="22"/>
          <w:szCs w:val="22"/>
        </w:rPr>
        <w:t xml:space="preserve">informace, </w:t>
      </w:r>
      <w:r w:rsidR="004D6269" w:rsidRPr="52E6971A">
        <w:rPr>
          <w:rFonts w:ascii="Tahoma" w:hAnsi="Tahoma" w:cs="Tahoma"/>
          <w:sz w:val="22"/>
          <w:szCs w:val="22"/>
        </w:rPr>
        <w:t>je povinen zaplatit objednateli</w:t>
      </w:r>
      <w:r w:rsidRPr="52E6971A">
        <w:rPr>
          <w:rFonts w:ascii="Tahoma" w:hAnsi="Tahoma" w:cs="Tahoma"/>
          <w:sz w:val="22"/>
          <w:szCs w:val="22"/>
        </w:rPr>
        <w:t xml:space="preserve"> smluvní pokut</w:t>
      </w:r>
      <w:r w:rsidR="004D6269" w:rsidRPr="52E6971A">
        <w:rPr>
          <w:rFonts w:ascii="Tahoma" w:hAnsi="Tahoma" w:cs="Tahoma"/>
          <w:sz w:val="22"/>
          <w:szCs w:val="22"/>
        </w:rPr>
        <w:t>u</w:t>
      </w:r>
      <w:r w:rsidRPr="52E6971A">
        <w:rPr>
          <w:rFonts w:ascii="Tahoma" w:hAnsi="Tahoma" w:cs="Tahoma"/>
          <w:sz w:val="22"/>
          <w:szCs w:val="22"/>
        </w:rPr>
        <w:t xml:space="preserve"> ve</w:t>
      </w:r>
      <w:r w:rsidR="000431D2" w:rsidRPr="52E6971A">
        <w:rPr>
          <w:rFonts w:ascii="Tahoma" w:hAnsi="Tahoma" w:cs="Tahoma"/>
          <w:sz w:val="22"/>
          <w:szCs w:val="22"/>
        </w:rPr>
        <w:t> </w:t>
      </w:r>
      <w:r w:rsidRPr="52E6971A">
        <w:rPr>
          <w:rFonts w:ascii="Tahoma" w:hAnsi="Tahoma" w:cs="Tahoma"/>
          <w:sz w:val="22"/>
          <w:szCs w:val="22"/>
        </w:rPr>
        <w:t xml:space="preserve">výši </w:t>
      </w:r>
      <w:r w:rsidR="006002AF" w:rsidRPr="00752768">
        <w:rPr>
          <w:rFonts w:ascii="Tahoma" w:hAnsi="Tahoma" w:cs="Tahoma"/>
          <w:sz w:val="22"/>
          <w:szCs w:val="22"/>
        </w:rPr>
        <w:t>2.000</w:t>
      </w:r>
      <w:r w:rsidR="000431D2" w:rsidRPr="00752768">
        <w:rPr>
          <w:rFonts w:ascii="Tahoma" w:hAnsi="Tahoma" w:cs="Tahoma"/>
          <w:sz w:val="22"/>
          <w:szCs w:val="22"/>
        </w:rPr>
        <w:t> </w:t>
      </w:r>
      <w:r w:rsidRPr="00752768">
        <w:rPr>
          <w:rFonts w:ascii="Tahoma" w:hAnsi="Tahoma" w:cs="Tahoma"/>
          <w:sz w:val="22"/>
          <w:szCs w:val="22"/>
        </w:rPr>
        <w:t xml:space="preserve">Kč </w:t>
      </w:r>
      <w:r w:rsidRPr="52E6971A">
        <w:rPr>
          <w:rFonts w:ascii="Tahoma" w:hAnsi="Tahoma" w:cs="Tahoma"/>
          <w:sz w:val="22"/>
          <w:szCs w:val="22"/>
        </w:rPr>
        <w:t>za</w:t>
      </w:r>
      <w:r w:rsidR="000431D2" w:rsidRPr="52E6971A">
        <w:rPr>
          <w:rFonts w:ascii="Tahoma" w:hAnsi="Tahoma" w:cs="Tahoma"/>
          <w:sz w:val="22"/>
          <w:szCs w:val="22"/>
        </w:rPr>
        <w:t> </w:t>
      </w:r>
      <w:r w:rsidRPr="52E6971A">
        <w:rPr>
          <w:rFonts w:ascii="Tahoma" w:hAnsi="Tahoma" w:cs="Tahoma"/>
          <w:sz w:val="22"/>
          <w:szCs w:val="22"/>
        </w:rPr>
        <w:t>každý zjištěný případ</w:t>
      </w:r>
      <w:r w:rsidR="00CA3F12" w:rsidRPr="52E6971A">
        <w:rPr>
          <w:rFonts w:ascii="Tahoma" w:hAnsi="Tahoma" w:cs="Tahoma"/>
          <w:sz w:val="22"/>
          <w:szCs w:val="22"/>
        </w:rPr>
        <w:t>.</w:t>
      </w:r>
    </w:p>
    <w:p w14:paraId="40DF2117"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V případě, že závazek provést dílo zanikne před</w:t>
      </w:r>
      <w:r w:rsidR="000431D2" w:rsidRPr="52E6971A">
        <w:rPr>
          <w:rFonts w:ascii="Tahoma" w:hAnsi="Tahoma" w:cs="Tahoma"/>
          <w:sz w:val="22"/>
          <w:szCs w:val="22"/>
        </w:rPr>
        <w:t> </w:t>
      </w:r>
      <w:r w:rsidRPr="52E6971A">
        <w:rPr>
          <w:rFonts w:ascii="Tahoma" w:hAnsi="Tahoma" w:cs="Tahoma"/>
          <w:sz w:val="22"/>
          <w:szCs w:val="22"/>
        </w:rPr>
        <w:t xml:space="preserve">řádným ukončením díla, nezaniká nárok </w:t>
      </w:r>
      <w:r w:rsidR="001A4FDD" w:rsidRPr="52E6971A">
        <w:rPr>
          <w:rFonts w:ascii="Tahoma" w:hAnsi="Tahoma" w:cs="Tahoma"/>
          <w:sz w:val="22"/>
          <w:szCs w:val="22"/>
        </w:rPr>
        <w:t>n</w:t>
      </w:r>
      <w:r w:rsidRPr="52E6971A">
        <w:rPr>
          <w:rFonts w:ascii="Tahoma" w:hAnsi="Tahoma" w:cs="Tahoma"/>
          <w:sz w:val="22"/>
          <w:szCs w:val="22"/>
        </w:rPr>
        <w:t>a</w:t>
      </w:r>
      <w:r w:rsidR="000431D2" w:rsidRPr="52E6971A">
        <w:rPr>
          <w:rFonts w:ascii="Tahoma" w:hAnsi="Tahoma" w:cs="Tahoma"/>
          <w:sz w:val="22"/>
          <w:szCs w:val="22"/>
        </w:rPr>
        <w:t> </w:t>
      </w:r>
      <w:r w:rsidRPr="52E6971A">
        <w:rPr>
          <w:rFonts w:ascii="Tahoma" w:hAnsi="Tahoma" w:cs="Tahoma"/>
          <w:sz w:val="22"/>
          <w:szCs w:val="22"/>
        </w:rPr>
        <w:t>smluvní pokutu, pokud vznikl dřívějším porušením povinnosti.</w:t>
      </w:r>
      <w:r w:rsidR="007137C3" w:rsidRPr="52E6971A">
        <w:rPr>
          <w:rFonts w:ascii="Tahoma" w:hAnsi="Tahoma" w:cs="Tahoma"/>
          <w:sz w:val="22"/>
          <w:szCs w:val="22"/>
        </w:rPr>
        <w:t xml:space="preserve"> </w:t>
      </w:r>
      <w:r w:rsidRPr="52E6971A">
        <w:rPr>
          <w:rFonts w:ascii="Tahoma" w:hAnsi="Tahoma" w:cs="Tahoma"/>
          <w:sz w:val="22"/>
          <w:szCs w:val="22"/>
        </w:rPr>
        <w:t>Zánik závazku pozdním splněním neznamená zánik nároku na</w:t>
      </w:r>
      <w:r w:rsidR="000431D2" w:rsidRPr="52E6971A">
        <w:rPr>
          <w:rFonts w:ascii="Tahoma" w:hAnsi="Tahoma" w:cs="Tahoma"/>
          <w:sz w:val="22"/>
          <w:szCs w:val="22"/>
        </w:rPr>
        <w:t> </w:t>
      </w:r>
      <w:r w:rsidRPr="52E6971A">
        <w:rPr>
          <w:rFonts w:ascii="Tahoma" w:hAnsi="Tahoma" w:cs="Tahoma"/>
          <w:sz w:val="22"/>
          <w:szCs w:val="22"/>
        </w:rPr>
        <w:t>smluvní pokutu za prodlení s plněním.</w:t>
      </w:r>
    </w:p>
    <w:p w14:paraId="4B0544A0" w14:textId="77777777" w:rsidR="004A2DDB" w:rsidRPr="004F5D2D"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lastRenderedPageBreak/>
        <w:t>Sjednané smluvní pokuty zaplatí povinná strana nezávisle na</w:t>
      </w:r>
      <w:r w:rsidR="000431D2" w:rsidRPr="52E6971A">
        <w:rPr>
          <w:rFonts w:ascii="Tahoma" w:hAnsi="Tahoma" w:cs="Tahoma"/>
          <w:sz w:val="22"/>
          <w:szCs w:val="22"/>
        </w:rPr>
        <w:t> </w:t>
      </w:r>
      <w:r w:rsidRPr="52E6971A">
        <w:rPr>
          <w:rFonts w:ascii="Tahoma" w:hAnsi="Tahoma" w:cs="Tahoma"/>
          <w:sz w:val="22"/>
          <w:szCs w:val="22"/>
        </w:rPr>
        <w:t>zavinění a</w:t>
      </w:r>
      <w:r w:rsidR="000431D2" w:rsidRPr="52E6971A">
        <w:rPr>
          <w:rFonts w:ascii="Tahoma" w:hAnsi="Tahoma" w:cs="Tahoma"/>
          <w:sz w:val="22"/>
          <w:szCs w:val="22"/>
        </w:rPr>
        <w:t> </w:t>
      </w:r>
      <w:r w:rsidRPr="52E6971A">
        <w:rPr>
          <w:rFonts w:ascii="Tahoma" w:hAnsi="Tahoma" w:cs="Tahoma"/>
          <w:sz w:val="22"/>
          <w:szCs w:val="22"/>
        </w:rPr>
        <w:t>na</w:t>
      </w:r>
      <w:r w:rsidR="000431D2" w:rsidRPr="52E6971A">
        <w:rPr>
          <w:rFonts w:ascii="Tahoma" w:hAnsi="Tahoma" w:cs="Tahoma"/>
          <w:sz w:val="22"/>
          <w:szCs w:val="22"/>
        </w:rPr>
        <w:t> </w:t>
      </w:r>
      <w:r w:rsidRPr="52E6971A">
        <w:rPr>
          <w:rFonts w:ascii="Tahoma" w:hAnsi="Tahoma" w:cs="Tahoma"/>
          <w:sz w:val="22"/>
          <w:szCs w:val="22"/>
        </w:rPr>
        <w:t>tom, zda a v jaké v</w:t>
      </w:r>
      <w:r w:rsidR="000431D2" w:rsidRPr="52E6971A">
        <w:rPr>
          <w:rFonts w:ascii="Tahoma" w:hAnsi="Tahoma" w:cs="Tahoma"/>
          <w:sz w:val="22"/>
          <w:szCs w:val="22"/>
        </w:rPr>
        <w:t>ýši vznikne druhé straně škoda.</w:t>
      </w:r>
    </w:p>
    <w:p w14:paraId="24267CBA" w14:textId="669BE982" w:rsidR="004A2DDB" w:rsidRDefault="004A2DDB" w:rsidP="00F5380B">
      <w:pPr>
        <w:numPr>
          <w:ilvl w:val="0"/>
          <w:numId w:val="14"/>
        </w:numPr>
        <w:tabs>
          <w:tab w:val="clear" w:pos="360"/>
        </w:tabs>
        <w:spacing w:before="120"/>
        <w:jc w:val="both"/>
        <w:rPr>
          <w:rFonts w:ascii="Tahoma" w:hAnsi="Tahoma" w:cs="Tahoma"/>
          <w:sz w:val="22"/>
          <w:szCs w:val="22"/>
        </w:rPr>
      </w:pPr>
      <w:r w:rsidRPr="52E6971A">
        <w:rPr>
          <w:rFonts w:ascii="Tahoma" w:hAnsi="Tahoma" w:cs="Tahoma"/>
          <w:sz w:val="22"/>
          <w:szCs w:val="22"/>
        </w:rPr>
        <w:t>Smluvní pokuty se nezapočítávají na</w:t>
      </w:r>
      <w:r w:rsidR="000431D2" w:rsidRPr="52E6971A">
        <w:rPr>
          <w:rFonts w:ascii="Tahoma" w:hAnsi="Tahoma" w:cs="Tahoma"/>
          <w:sz w:val="22"/>
          <w:szCs w:val="22"/>
        </w:rPr>
        <w:t> </w:t>
      </w:r>
      <w:r w:rsidRPr="52E6971A">
        <w:rPr>
          <w:rFonts w:ascii="Tahoma" w:hAnsi="Tahoma" w:cs="Tahoma"/>
          <w:sz w:val="22"/>
          <w:szCs w:val="22"/>
        </w:rPr>
        <w:t>náhradu případně vzniklé škody. Náhradu škody lze vymáhat samostatně vedle smluvní pokuty v plné výši.</w:t>
      </w:r>
    </w:p>
    <w:p w14:paraId="48170A9A" w14:textId="31136E78" w:rsidR="00D172BC" w:rsidRDefault="00F35B82" w:rsidP="00F35B82">
      <w:pPr>
        <w:keepNext/>
        <w:spacing w:before="360"/>
        <w:jc w:val="center"/>
        <w:rPr>
          <w:rFonts w:ascii="Tahoma" w:eastAsia="Tahoma" w:hAnsi="Tahoma" w:cs="Tahoma"/>
          <w:b/>
          <w:bCs/>
          <w:i/>
          <w:iCs/>
          <w:sz w:val="22"/>
          <w:szCs w:val="22"/>
        </w:rPr>
      </w:pPr>
      <w:r w:rsidRPr="00F35B82">
        <w:rPr>
          <w:rFonts w:ascii="Tahoma" w:hAnsi="Tahoma" w:cs="Tahoma"/>
          <w:b/>
          <w:sz w:val="22"/>
          <w:szCs w:val="22"/>
        </w:rPr>
        <w:t>XV</w:t>
      </w:r>
      <w:r>
        <w:rPr>
          <w:rFonts w:ascii="Tahoma" w:hAnsi="Tahoma" w:cs="Tahoma"/>
          <w:b/>
          <w:bCs/>
          <w:sz w:val="22"/>
          <w:szCs w:val="22"/>
        </w:rPr>
        <w:t>.</w:t>
      </w:r>
      <w:r>
        <w:rPr>
          <w:rFonts w:ascii="Tahoma" w:hAnsi="Tahoma" w:cs="Tahoma"/>
          <w:b/>
          <w:bCs/>
          <w:sz w:val="22"/>
          <w:szCs w:val="22"/>
        </w:rPr>
        <w:br/>
      </w:r>
      <w:r w:rsidR="00D172BC" w:rsidRPr="007434F0">
        <w:rPr>
          <w:rFonts w:ascii="Tahoma" w:hAnsi="Tahoma" w:cs="Tahoma"/>
          <w:b/>
          <w:bCs/>
          <w:sz w:val="22"/>
          <w:szCs w:val="22"/>
        </w:rPr>
        <w:t>Sankce vůči Rusku a Bělorusku</w:t>
      </w:r>
    </w:p>
    <w:p w14:paraId="36FE91BC" w14:textId="64019BEB"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w:t>
      </w:r>
      <w:r w:rsidR="00F35B82">
        <w:rPr>
          <w:rFonts w:ascii="Tahoma" w:hAnsi="Tahoma" w:cs="Tahoma"/>
          <w:sz w:val="22"/>
          <w:szCs w:val="22"/>
        </w:rPr>
        <w:t> </w:t>
      </w:r>
      <w:r w:rsidRPr="007434F0">
        <w:rPr>
          <w:rFonts w:ascii="Tahoma" w:hAnsi="Tahoma" w:cs="Tahoma"/>
          <w:sz w:val="22"/>
          <w:szCs w:val="22"/>
        </w:rPr>
        <w:t>tzv. sankčních seznamech  (dle příloh č. 1 obou nařízení); bude-li kterékoliv z nařízení v</w:t>
      </w:r>
      <w:r w:rsidR="00F35B82">
        <w:rPr>
          <w:rFonts w:ascii="Tahoma" w:hAnsi="Tahoma" w:cs="Tahoma"/>
          <w:sz w:val="22"/>
          <w:szCs w:val="22"/>
        </w:rPr>
        <w:t> </w:t>
      </w:r>
      <w:r w:rsidRPr="007434F0">
        <w:rPr>
          <w:rFonts w:ascii="Tahoma" w:hAnsi="Tahoma" w:cs="Tahoma"/>
          <w:sz w:val="22"/>
          <w:szCs w:val="22"/>
        </w:rPr>
        <w:t>budoucnu nahrazeno jinou legislativou obdobného významu, uvedená povinnost se uplatní obdobně.</w:t>
      </w:r>
    </w:p>
    <w:p w14:paraId="5F29A054" w14:textId="6927EB6C" w:rsidR="00D172BC"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Zhotovitel je povinen objednatele bezodkladně informovat o jakýchkoliv skutečnostech, které mohou mít vliv na odpovědnost zhotovitele dle odst. </w:t>
      </w:r>
      <w:r w:rsidRPr="52E6971A">
        <w:rPr>
          <w:rFonts w:ascii="Tahoma" w:hAnsi="Tahoma" w:cs="Tahoma"/>
          <w:sz w:val="22"/>
          <w:szCs w:val="22"/>
        </w:rPr>
        <w:t>1</w:t>
      </w:r>
      <w:r w:rsidRPr="007434F0">
        <w:rPr>
          <w:rFonts w:ascii="Tahoma" w:hAnsi="Tahoma" w:cs="Tahoma"/>
          <w:sz w:val="22"/>
          <w:szCs w:val="22"/>
        </w:rPr>
        <w:t xml:space="preserve"> tohoto článku smlouvy. Zhotovitel je současně povinen kdykoliv poskytnout objednateli bezodkladnou součinnost pro případné ověření pravdivosti informací dle odst. </w:t>
      </w:r>
      <w:r w:rsidRPr="52E6971A">
        <w:rPr>
          <w:rFonts w:ascii="Tahoma" w:hAnsi="Tahoma" w:cs="Tahoma"/>
          <w:sz w:val="22"/>
          <w:szCs w:val="22"/>
        </w:rPr>
        <w:t>1</w:t>
      </w:r>
      <w:r w:rsidRPr="007434F0">
        <w:rPr>
          <w:rFonts w:ascii="Tahoma" w:hAnsi="Tahoma" w:cs="Tahoma"/>
          <w:sz w:val="22"/>
          <w:szCs w:val="22"/>
        </w:rPr>
        <w:t xml:space="preserve"> tohoto článku smlouvy.</w:t>
      </w:r>
    </w:p>
    <w:p w14:paraId="5AF897D9" w14:textId="7CB67041" w:rsidR="00D172BC" w:rsidRPr="00F35B82" w:rsidRDefault="00D172BC"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007434F0">
        <w:rPr>
          <w:rFonts w:ascii="Tahoma" w:hAnsi="Tahoma" w:cs="Tahoma"/>
          <w:sz w:val="22"/>
          <w:szCs w:val="22"/>
        </w:rPr>
        <w:t xml:space="preserve">Dojde-li k porušení pravidel dle odst. </w:t>
      </w:r>
      <w:r w:rsidRPr="52E6971A">
        <w:rPr>
          <w:rFonts w:ascii="Tahoma" w:hAnsi="Tahoma" w:cs="Tahoma"/>
          <w:sz w:val="22"/>
          <w:szCs w:val="22"/>
        </w:rPr>
        <w:t>1</w:t>
      </w:r>
      <w:r w:rsidRPr="007434F0">
        <w:rPr>
          <w:rFonts w:ascii="Tahoma" w:hAnsi="Tahoma" w:cs="Tahoma"/>
          <w:sz w:val="22"/>
          <w:szCs w:val="22"/>
        </w:rPr>
        <w:t xml:space="preserve">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w:t>
      </w:r>
      <w:r w:rsidR="00F35B82">
        <w:rPr>
          <w:rFonts w:ascii="Tahoma" w:hAnsi="Tahoma" w:cs="Tahoma"/>
          <w:sz w:val="22"/>
          <w:szCs w:val="22"/>
        </w:rPr>
        <w:t> </w:t>
      </w:r>
      <w:r w:rsidRPr="007434F0">
        <w:rPr>
          <w:rFonts w:ascii="Tahoma" w:hAnsi="Tahoma" w:cs="Tahoma"/>
          <w:sz w:val="22"/>
          <w:szCs w:val="22"/>
        </w:rPr>
        <w:t>plněním dle této smlouvy.</w:t>
      </w:r>
    </w:p>
    <w:p w14:paraId="7489F077" w14:textId="51E06A33" w:rsidR="00F35B82" w:rsidRPr="00F35B82" w:rsidRDefault="00F35B82" w:rsidP="00F35B82">
      <w:pPr>
        <w:pStyle w:val="Smlouva-slo0"/>
        <w:numPr>
          <w:ilvl w:val="0"/>
          <w:numId w:val="33"/>
        </w:numPr>
        <w:tabs>
          <w:tab w:val="clear" w:pos="1440"/>
        </w:tabs>
        <w:spacing w:line="240" w:lineRule="auto"/>
        <w:ind w:left="357" w:hanging="357"/>
        <w:rPr>
          <w:rFonts w:ascii="Tahoma" w:eastAsia="Tahoma" w:hAnsi="Tahoma" w:cs="Tahoma"/>
          <w:sz w:val="22"/>
          <w:szCs w:val="22"/>
        </w:rPr>
      </w:pPr>
      <w:r w:rsidRPr="52E6971A">
        <w:rPr>
          <w:rFonts w:ascii="Tahoma" w:eastAsia="Tahoma" w:hAnsi="Tahoma" w:cs="Tahoma"/>
          <w:sz w:val="22"/>
          <w:szCs w:val="22"/>
        </w:rPr>
        <w:t xml:space="preserve">Dojde-li k </w:t>
      </w:r>
      <w:r w:rsidRPr="00F35B82">
        <w:rPr>
          <w:rFonts w:ascii="Tahoma" w:hAnsi="Tahoma" w:cs="Tahoma"/>
          <w:sz w:val="22"/>
          <w:szCs w:val="22"/>
        </w:rPr>
        <w:t>porušení</w:t>
      </w:r>
      <w:r w:rsidRPr="52E6971A">
        <w:rPr>
          <w:rFonts w:ascii="Tahoma" w:eastAsia="Tahoma" w:hAnsi="Tahoma" w:cs="Tahoma"/>
          <w:sz w:val="22"/>
          <w:szCs w:val="22"/>
        </w:rPr>
        <w:t xml:space="preserve"> pravidel dle odst. 1 t</w:t>
      </w:r>
      <w:r>
        <w:rPr>
          <w:rFonts w:ascii="Tahoma" w:eastAsia="Tahoma" w:hAnsi="Tahoma" w:cs="Tahoma"/>
          <w:sz w:val="22"/>
          <w:szCs w:val="22"/>
        </w:rPr>
        <w:t>oho</w:t>
      </w:r>
      <w:r w:rsidRPr="52E6971A">
        <w:rPr>
          <w:rFonts w:ascii="Tahoma" w:eastAsia="Tahoma" w:hAnsi="Tahoma" w:cs="Tahoma"/>
          <w:sz w:val="22"/>
          <w:szCs w:val="22"/>
        </w:rPr>
        <w:t>to</w:t>
      </w:r>
      <w:r>
        <w:rPr>
          <w:rFonts w:ascii="Tahoma" w:eastAsia="Tahoma" w:hAnsi="Tahoma" w:cs="Tahoma"/>
          <w:sz w:val="22"/>
          <w:szCs w:val="22"/>
        </w:rPr>
        <w:t xml:space="preserve"> článku</w:t>
      </w:r>
      <w:r w:rsidRPr="52E6971A">
        <w:rPr>
          <w:rFonts w:ascii="Tahoma" w:eastAsia="Tahoma" w:hAnsi="Tahoma" w:cs="Tahoma"/>
          <w:sz w:val="22"/>
          <w:szCs w:val="22"/>
        </w:rPr>
        <w:t xml:space="preserve"> smlouvy, je zhotovitel povinen zaplatit objednateli smluvní pokutu ve výši </w:t>
      </w:r>
      <w:r w:rsidRPr="00752768">
        <w:rPr>
          <w:rFonts w:ascii="Tahoma" w:eastAsia="Tahoma" w:hAnsi="Tahoma" w:cs="Tahoma"/>
          <w:sz w:val="22"/>
          <w:szCs w:val="22"/>
        </w:rPr>
        <w:t>100.000 </w:t>
      </w:r>
      <w:r w:rsidRPr="52E6971A">
        <w:rPr>
          <w:rFonts w:ascii="Tahoma" w:eastAsia="Tahoma" w:hAnsi="Tahoma" w:cs="Tahoma"/>
          <w:sz w:val="22"/>
          <w:szCs w:val="22"/>
        </w:rPr>
        <w:t>Kč, a to za každý jednotlivý případ porušení.</w:t>
      </w:r>
    </w:p>
    <w:p w14:paraId="738BB3CC" w14:textId="295715F3" w:rsidR="004A2DDB" w:rsidRPr="004F5D2D" w:rsidRDefault="004A2DDB" w:rsidP="001E0B21">
      <w:pPr>
        <w:keepNext/>
        <w:spacing w:before="360"/>
        <w:jc w:val="center"/>
        <w:rPr>
          <w:rFonts w:ascii="Tahoma" w:hAnsi="Tahoma" w:cs="Tahoma"/>
          <w:b/>
          <w:sz w:val="22"/>
          <w:szCs w:val="22"/>
        </w:rPr>
      </w:pPr>
      <w:r w:rsidRPr="004F5D2D">
        <w:rPr>
          <w:rFonts w:ascii="Tahoma" w:hAnsi="Tahoma" w:cs="Tahoma"/>
          <w:b/>
          <w:sz w:val="22"/>
          <w:szCs w:val="22"/>
        </w:rPr>
        <w:t>XV</w:t>
      </w:r>
      <w:r w:rsidR="00F35B82">
        <w:rPr>
          <w:rFonts w:ascii="Tahoma" w:hAnsi="Tahoma" w:cs="Tahoma"/>
          <w:b/>
          <w:sz w:val="22"/>
          <w:szCs w:val="22"/>
        </w:rPr>
        <w:t>I</w:t>
      </w:r>
      <w:r w:rsidRPr="004F5D2D">
        <w:rPr>
          <w:rFonts w:ascii="Tahoma" w:hAnsi="Tahoma" w:cs="Tahoma"/>
          <w:b/>
          <w:sz w:val="22"/>
          <w:szCs w:val="22"/>
        </w:rPr>
        <w:t>.</w:t>
      </w:r>
      <w:r w:rsidR="00A045E6">
        <w:rPr>
          <w:rFonts w:ascii="Tahoma" w:hAnsi="Tahoma" w:cs="Tahoma"/>
          <w:b/>
          <w:sz w:val="22"/>
          <w:szCs w:val="22"/>
        </w:rPr>
        <w:br/>
      </w:r>
      <w:r w:rsidRPr="004F5D2D">
        <w:rPr>
          <w:rFonts w:ascii="Tahoma" w:hAnsi="Tahoma" w:cs="Tahoma"/>
          <w:b/>
          <w:sz w:val="22"/>
          <w:szCs w:val="22"/>
        </w:rPr>
        <w:t>Zánik smlouvy</w:t>
      </w:r>
    </w:p>
    <w:p w14:paraId="517D9D35" w14:textId="77777777" w:rsidR="004A2DDB" w:rsidRPr="004F5D2D"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14:paraId="5B04DD15" w14:textId="77777777" w:rsidR="004A2DDB" w:rsidRPr="000431D2" w:rsidRDefault="004A2DDB"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14:paraId="64A25EDF"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14:paraId="441E6E99"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00A30F79">
        <w:rPr>
          <w:rFonts w:ascii="Tahoma" w:hAnsi="Tahoma" w:cs="Tahoma"/>
          <w:sz w:val="22"/>
          <w:szCs w:val="22"/>
        </w:rPr>
        <w:t xml:space="preserve">čl. XIII odst. 5 </w:t>
      </w:r>
      <w:r w:rsidR="001B4AF4">
        <w:rPr>
          <w:rFonts w:ascii="Tahoma" w:hAnsi="Tahoma" w:cs="Tahoma"/>
          <w:sz w:val="22"/>
          <w:szCs w:val="22"/>
        </w:rPr>
        <w:t>této smlouvy</w:t>
      </w:r>
      <w:r w:rsidRPr="000431D2">
        <w:rPr>
          <w:rFonts w:ascii="Tahoma" w:hAnsi="Tahoma" w:cs="Tahoma"/>
          <w:sz w:val="22"/>
          <w:szCs w:val="22"/>
        </w:rPr>
        <w:t>,</w:t>
      </w:r>
    </w:p>
    <w:p w14:paraId="5E85B866" w14:textId="77777777" w:rsidR="009C04AC" w:rsidRPr="000431D2" w:rsidRDefault="009C04AC"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14:paraId="4B001292"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14:paraId="5CD54BF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14:paraId="7DD1511F" w14:textId="77777777" w:rsidR="004A2DDB" w:rsidRPr="000431D2" w:rsidRDefault="000431D2"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14:paraId="62220A25" w14:textId="77777777" w:rsidR="004A2DDB" w:rsidRPr="000431D2" w:rsidRDefault="004A2DDB" w:rsidP="00F5380B">
      <w:pPr>
        <w:pStyle w:val="Smlouva-slo0"/>
        <w:numPr>
          <w:ilvl w:val="0"/>
          <w:numId w:val="20"/>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00B30124">
        <w:rPr>
          <w:rFonts w:ascii="Tahoma" w:hAnsi="Tahoma" w:cs="Tahoma"/>
          <w:sz w:val="22"/>
          <w:szCs w:val="22"/>
        </w:rPr>
        <w:t>I</w:t>
      </w:r>
      <w:r w:rsidRPr="00684B95">
        <w:rPr>
          <w:rFonts w:ascii="Tahoma" w:hAnsi="Tahoma" w:cs="Tahoma"/>
          <w:sz w:val="22"/>
          <w:szCs w:val="22"/>
        </w:rPr>
        <w:t>X odst.</w:t>
      </w:r>
      <w:r w:rsidR="000431D2" w:rsidRPr="00684B95">
        <w:rPr>
          <w:rFonts w:ascii="Tahoma" w:hAnsi="Tahoma" w:cs="Tahoma"/>
          <w:sz w:val="22"/>
          <w:szCs w:val="22"/>
        </w:rPr>
        <w:t> </w:t>
      </w:r>
      <w:r w:rsidR="00B30124">
        <w:rPr>
          <w:rFonts w:ascii="Tahoma" w:hAnsi="Tahoma" w:cs="Tahoma"/>
          <w:sz w:val="22"/>
          <w:szCs w:val="22"/>
        </w:rPr>
        <w:t>1</w:t>
      </w:r>
      <w:r w:rsidR="005622AD">
        <w:rPr>
          <w:rFonts w:ascii="Tahoma" w:hAnsi="Tahoma" w:cs="Tahoma"/>
          <w:sz w:val="22"/>
          <w:szCs w:val="22"/>
        </w:rPr>
        <w:t>0</w:t>
      </w:r>
      <w:r w:rsidRPr="00684B95">
        <w:rPr>
          <w:rFonts w:ascii="Tahoma" w:hAnsi="Tahoma" w:cs="Tahoma"/>
          <w:sz w:val="22"/>
          <w:szCs w:val="22"/>
        </w:rPr>
        <w:t xml:space="preserve"> </w:t>
      </w:r>
      <w:r w:rsidRPr="000431D2">
        <w:rPr>
          <w:rFonts w:ascii="Tahoma" w:hAnsi="Tahoma" w:cs="Tahoma"/>
          <w:sz w:val="22"/>
          <w:szCs w:val="22"/>
        </w:rPr>
        <w:t>této smlouvy.</w:t>
      </w:r>
    </w:p>
    <w:p w14:paraId="4EEC1F42"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lastRenderedPageBreak/>
        <w:t>Objednatel je dále oprávněn od této smlouvy odstoupit v těchto případech:</w:t>
      </w:r>
    </w:p>
    <w:p w14:paraId="5377FD71" w14:textId="77777777" w:rsidR="009C04AC" w:rsidRPr="000431D2" w:rsidRDefault="009C04AC" w:rsidP="00F5380B">
      <w:pPr>
        <w:numPr>
          <w:ilvl w:val="0"/>
          <w:numId w:val="27"/>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14:paraId="3D42C96B" w14:textId="77777777" w:rsidR="009C04AC" w:rsidRPr="000431D2" w:rsidRDefault="000431D2"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14:paraId="4635E0E4" w14:textId="77777777" w:rsidR="009C04AC" w:rsidRPr="000431D2" w:rsidRDefault="009C04AC" w:rsidP="00F5380B">
      <w:pPr>
        <w:numPr>
          <w:ilvl w:val="0"/>
          <w:numId w:val="27"/>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14:paraId="1C016E8F" w14:textId="77777777" w:rsidR="009C04AC" w:rsidRPr="000431D2" w:rsidRDefault="009C04AC" w:rsidP="00F5380B">
      <w:pPr>
        <w:pStyle w:val="Smlouva-slo0"/>
        <w:numPr>
          <w:ilvl w:val="0"/>
          <w:numId w:val="13"/>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14:paraId="7DFB34B8" w14:textId="77777777" w:rsidR="00807E38" w:rsidRPr="00AA3365" w:rsidRDefault="00807E38" w:rsidP="00F5380B">
      <w:pPr>
        <w:pStyle w:val="Smlouva-slo0"/>
        <w:numPr>
          <w:ilvl w:val="0"/>
          <w:numId w:val="13"/>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14:paraId="29226FB4" w14:textId="0CF1C294" w:rsidR="004A2DDB" w:rsidRPr="00AA3365" w:rsidRDefault="004A2DDB" w:rsidP="001E0B21">
      <w:pPr>
        <w:keepNext/>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F35B82">
        <w:rPr>
          <w:rFonts w:ascii="Tahoma" w:hAnsi="Tahoma" w:cs="Tahoma"/>
          <w:b/>
          <w:sz w:val="22"/>
          <w:szCs w:val="22"/>
        </w:rPr>
        <w:t>I</w:t>
      </w:r>
      <w:r w:rsidRPr="00AA3365">
        <w:rPr>
          <w:rFonts w:ascii="Tahoma" w:hAnsi="Tahoma" w:cs="Tahoma"/>
          <w:b/>
          <w:sz w:val="22"/>
          <w:szCs w:val="22"/>
        </w:rPr>
        <w:t>.</w:t>
      </w:r>
      <w:r w:rsidR="00A045E6" w:rsidRPr="00AA3365">
        <w:rPr>
          <w:rFonts w:ascii="Tahoma" w:hAnsi="Tahoma" w:cs="Tahoma"/>
          <w:b/>
          <w:sz w:val="22"/>
          <w:szCs w:val="22"/>
        </w:rPr>
        <w:br/>
      </w:r>
      <w:r w:rsidRPr="00AA3365">
        <w:rPr>
          <w:rFonts w:ascii="Tahoma" w:hAnsi="Tahoma" w:cs="Tahoma"/>
          <w:b/>
          <w:sz w:val="22"/>
          <w:szCs w:val="22"/>
        </w:rPr>
        <w:t>Závěrečná ujednání</w:t>
      </w:r>
    </w:p>
    <w:p w14:paraId="292425C8" w14:textId="77777777" w:rsidR="004A2DDB" w:rsidRPr="00AA3365" w:rsidRDefault="004A2DDB" w:rsidP="00F5380B">
      <w:pPr>
        <w:pStyle w:val="Smlouva-slo0"/>
        <w:numPr>
          <w:ilvl w:val="0"/>
          <w:numId w:val="15"/>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14:paraId="6ACA37E1" w14:textId="77777777" w:rsidR="004A2DDB" w:rsidRPr="00902592" w:rsidRDefault="00EA771A" w:rsidP="00F5380B">
      <w:pPr>
        <w:pStyle w:val="Smlouva-slo0"/>
        <w:numPr>
          <w:ilvl w:val="0"/>
          <w:numId w:val="15"/>
        </w:numPr>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r w:rsidR="00902592">
        <w:rPr>
          <w:rFonts w:ascii="Tahoma" w:hAnsi="Tahoma" w:cs="Tahoma"/>
          <w:sz w:val="22"/>
          <w:szCs w:val="22"/>
        </w:rPr>
        <w:t>,</w:t>
      </w:r>
      <w:r w:rsidR="00902592" w:rsidRPr="00902592">
        <w:rPr>
          <w:rFonts w:ascii="Tahoma" w:hAnsi="Tahoma" w:cs="Tahoma"/>
          <w:sz w:val="22"/>
          <w:szCs w:val="22"/>
        </w:rPr>
        <w:t xml:space="preserve"> </w:t>
      </w:r>
      <w:r w:rsidR="00902592" w:rsidRPr="00FC3A58">
        <w:rPr>
          <w:rFonts w:ascii="Tahoma" w:hAnsi="Tahoma" w:cs="Tahoma"/>
          <w:sz w:val="22"/>
          <w:szCs w:val="22"/>
        </w:rPr>
        <w:t>nestanoví</w:t>
      </w:r>
      <w:r w:rsidR="00902592" w:rsidRPr="00FC3A58">
        <w:rPr>
          <w:rFonts w:ascii="Tahoma" w:hAnsi="Tahoma" w:cs="Tahoma"/>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w:t>
      </w:r>
      <w:r w:rsidR="00902592">
        <w:rPr>
          <w:rFonts w:ascii="Tahoma" w:hAnsi="Tahoma" w:cs="Tahoma"/>
          <w:sz w:val="22"/>
          <w:szCs w:val="22"/>
        </w:rPr>
        <w:t xml:space="preserve"> </w:t>
      </w:r>
      <w:r w:rsidR="00902592" w:rsidRPr="00AA386F">
        <w:rPr>
          <w:rFonts w:ascii="Tahoma" w:hAnsi="Tahoma" w:cs="Tahoma"/>
          <w:sz w:val="22"/>
          <w:szCs w:val="22"/>
        </w:rPr>
        <w:t>dnem jejího uveřejnění v registru smluv.</w:t>
      </w:r>
    </w:p>
    <w:p w14:paraId="6ACEA4DA" w14:textId="58641C6D" w:rsidR="004A2DDB" w:rsidRPr="00752768" w:rsidRDefault="00EA771A" w:rsidP="00F5380B">
      <w:pPr>
        <w:pStyle w:val="Smlouva-slo0"/>
        <w:numPr>
          <w:ilvl w:val="0"/>
          <w:numId w:val="15"/>
        </w:numPr>
        <w:tabs>
          <w:tab w:val="clear" w:pos="360"/>
        </w:tabs>
        <w:spacing w:line="240" w:lineRule="auto"/>
        <w:rPr>
          <w:rFonts w:ascii="Tahoma" w:hAnsi="Tahoma" w:cs="Tahoma"/>
          <w:sz w:val="22"/>
          <w:szCs w:val="22"/>
        </w:rPr>
      </w:pPr>
      <w:r w:rsidRPr="00752768">
        <w:rPr>
          <w:rFonts w:ascii="Tahoma" w:hAnsi="Tahoma" w:cs="Tahoma"/>
          <w:sz w:val="22"/>
          <w:szCs w:val="22"/>
        </w:rPr>
        <w:t>Tato s</w:t>
      </w:r>
      <w:r w:rsidR="004A2DDB" w:rsidRPr="00752768">
        <w:rPr>
          <w:rFonts w:ascii="Tahoma" w:hAnsi="Tahoma" w:cs="Tahoma"/>
          <w:sz w:val="22"/>
          <w:szCs w:val="22"/>
        </w:rPr>
        <w:t xml:space="preserve">mlouva je vyhotovena ve </w:t>
      </w:r>
      <w:r w:rsidR="00AB082E" w:rsidRPr="00752768">
        <w:rPr>
          <w:rFonts w:ascii="Tahoma" w:hAnsi="Tahoma" w:cs="Tahoma"/>
          <w:sz w:val="22"/>
          <w:szCs w:val="22"/>
        </w:rPr>
        <w:t>dvou</w:t>
      </w:r>
      <w:r w:rsidR="00AD3D0C" w:rsidRPr="00752768">
        <w:rPr>
          <w:rFonts w:ascii="Tahoma" w:hAnsi="Tahoma" w:cs="Tahoma"/>
          <w:sz w:val="22"/>
          <w:szCs w:val="22"/>
        </w:rPr>
        <w:t xml:space="preserve"> </w:t>
      </w:r>
      <w:r w:rsidR="004A2DDB" w:rsidRPr="00752768">
        <w:rPr>
          <w:rFonts w:ascii="Tahoma" w:hAnsi="Tahoma" w:cs="Tahoma"/>
          <w:sz w:val="22"/>
          <w:szCs w:val="22"/>
        </w:rPr>
        <w:t xml:space="preserve">stejnopisech s platností originálu, přičemž </w:t>
      </w:r>
      <w:r w:rsidR="00AB082E" w:rsidRPr="00752768">
        <w:rPr>
          <w:rFonts w:ascii="Tahoma" w:hAnsi="Tahoma" w:cs="Tahoma"/>
          <w:sz w:val="22"/>
          <w:szCs w:val="22"/>
        </w:rPr>
        <w:t>každá ze smluvních stran obdrží</w:t>
      </w:r>
      <w:r w:rsidR="004A2DDB" w:rsidRPr="00752768">
        <w:rPr>
          <w:rFonts w:ascii="Tahoma" w:hAnsi="Tahoma" w:cs="Tahoma"/>
          <w:sz w:val="22"/>
          <w:szCs w:val="22"/>
        </w:rPr>
        <w:t xml:space="preserve"> jedno vyhotovení.</w:t>
      </w:r>
    </w:p>
    <w:p w14:paraId="1497319D"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Zhotovitel nemůže bez souhlasu objednatele postoupit svá práva a</w:t>
      </w:r>
      <w:r w:rsidR="00EA771A" w:rsidRPr="52E6971A">
        <w:rPr>
          <w:rFonts w:ascii="Tahoma" w:hAnsi="Tahoma" w:cs="Tahoma"/>
          <w:sz w:val="22"/>
          <w:szCs w:val="22"/>
        </w:rPr>
        <w:t xml:space="preserve"> povinnosti plynoucí z této </w:t>
      </w:r>
      <w:r w:rsidRPr="52E6971A">
        <w:rPr>
          <w:rFonts w:ascii="Tahoma" w:hAnsi="Tahoma" w:cs="Tahoma"/>
          <w:sz w:val="22"/>
          <w:szCs w:val="22"/>
        </w:rPr>
        <w:t>smlouvy třetí osobě.</w:t>
      </w:r>
    </w:p>
    <w:p w14:paraId="0757159A" w14:textId="77777777" w:rsidR="004A2DDB" w:rsidRPr="004F5D2D"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 xml:space="preserve">Smluvní strany shodně prohlašují, že si </w:t>
      </w:r>
      <w:r w:rsidR="00EA771A" w:rsidRPr="52E6971A">
        <w:rPr>
          <w:rFonts w:ascii="Tahoma" w:hAnsi="Tahoma" w:cs="Tahoma"/>
          <w:sz w:val="22"/>
          <w:szCs w:val="22"/>
        </w:rPr>
        <w:t xml:space="preserve">tuto </w:t>
      </w:r>
      <w:r w:rsidRPr="52E6971A">
        <w:rPr>
          <w:rFonts w:ascii="Tahoma" w:hAnsi="Tahoma" w:cs="Tahoma"/>
          <w:sz w:val="22"/>
          <w:szCs w:val="22"/>
        </w:rPr>
        <w:t>smlouvu před jejím podpisem přeč</w:t>
      </w:r>
      <w:r w:rsidR="00EA771A" w:rsidRPr="52E6971A">
        <w:rPr>
          <w:rFonts w:ascii="Tahoma" w:hAnsi="Tahoma" w:cs="Tahoma"/>
          <w:sz w:val="22"/>
          <w:szCs w:val="22"/>
        </w:rPr>
        <w:t>etly a </w:t>
      </w:r>
      <w:r w:rsidRPr="52E6971A">
        <w:rPr>
          <w:rFonts w:ascii="Tahoma" w:hAnsi="Tahoma" w:cs="Tahoma"/>
          <w:sz w:val="22"/>
          <w:szCs w:val="22"/>
        </w:rPr>
        <w:t>že byla uzavřena po</w:t>
      </w:r>
      <w:r w:rsidR="00EA771A" w:rsidRPr="52E6971A">
        <w:rPr>
          <w:rFonts w:ascii="Tahoma" w:hAnsi="Tahoma" w:cs="Tahoma"/>
          <w:sz w:val="22"/>
          <w:szCs w:val="22"/>
        </w:rPr>
        <w:t> </w:t>
      </w:r>
      <w:r w:rsidRPr="52E6971A">
        <w:rPr>
          <w:rFonts w:ascii="Tahoma" w:hAnsi="Tahoma" w:cs="Tahoma"/>
          <w:sz w:val="22"/>
          <w:szCs w:val="22"/>
        </w:rPr>
        <w:t xml:space="preserve">vzájemném </w:t>
      </w:r>
      <w:r w:rsidR="00EA771A" w:rsidRPr="52E6971A">
        <w:rPr>
          <w:rFonts w:ascii="Tahoma" w:hAnsi="Tahoma" w:cs="Tahoma"/>
          <w:sz w:val="22"/>
          <w:szCs w:val="22"/>
        </w:rPr>
        <w:t>projednání podle jejich pravé a </w:t>
      </w:r>
      <w:r w:rsidRPr="52E6971A">
        <w:rPr>
          <w:rFonts w:ascii="Tahoma" w:hAnsi="Tahoma" w:cs="Tahoma"/>
          <w:sz w:val="22"/>
          <w:szCs w:val="22"/>
        </w:rPr>
        <w:t>svobodné vůle</w:t>
      </w:r>
      <w:r w:rsidR="00EA771A" w:rsidRPr="52E6971A">
        <w:rPr>
          <w:rFonts w:ascii="Tahoma" w:hAnsi="Tahoma" w:cs="Tahoma"/>
          <w:sz w:val="22"/>
          <w:szCs w:val="22"/>
        </w:rPr>
        <w:t>,</w:t>
      </w:r>
      <w:r w:rsidRPr="52E6971A">
        <w:rPr>
          <w:rFonts w:ascii="Tahoma" w:hAnsi="Tahoma" w:cs="Tahoma"/>
          <w:sz w:val="22"/>
          <w:szCs w:val="22"/>
        </w:rPr>
        <w:t xml:space="preserve"> určitě, vážně a srozumitelně, nikoliv v</w:t>
      </w:r>
      <w:r w:rsidR="00EA771A" w:rsidRPr="52E6971A">
        <w:rPr>
          <w:rFonts w:ascii="Tahoma" w:hAnsi="Tahoma" w:cs="Tahoma"/>
          <w:sz w:val="22"/>
          <w:szCs w:val="22"/>
        </w:rPr>
        <w:t> </w:t>
      </w:r>
      <w:r w:rsidRPr="52E6971A">
        <w:rPr>
          <w:rFonts w:ascii="Tahoma" w:hAnsi="Tahoma" w:cs="Tahoma"/>
          <w:sz w:val="22"/>
          <w:szCs w:val="22"/>
        </w:rPr>
        <w:t>tísni nebo za</w:t>
      </w:r>
      <w:r w:rsidR="00EA771A" w:rsidRPr="52E6971A">
        <w:rPr>
          <w:rFonts w:ascii="Tahoma" w:hAnsi="Tahoma" w:cs="Tahoma"/>
          <w:sz w:val="22"/>
          <w:szCs w:val="22"/>
        </w:rPr>
        <w:t> nápadně nevýhodných podmínek, a </w:t>
      </w:r>
      <w:r w:rsidRPr="52E6971A">
        <w:rPr>
          <w:rFonts w:ascii="Tahoma" w:hAnsi="Tahoma" w:cs="Tahoma"/>
          <w:sz w:val="22"/>
          <w:szCs w:val="22"/>
        </w:rPr>
        <w:t>že se dohodly o celém jejím obsahu, což stvrzují svými podpisy.</w:t>
      </w:r>
    </w:p>
    <w:p w14:paraId="32E465F3" w14:textId="77777777" w:rsidR="00116983" w:rsidRDefault="00837CE4"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Smluvní strany se dohodly, že pokud se na tuto smlouvu vztahuje povinnost uveřejnění v</w:t>
      </w:r>
      <w:r w:rsidR="004D6269" w:rsidRPr="52E6971A">
        <w:rPr>
          <w:rFonts w:ascii="Tahoma" w:hAnsi="Tahoma" w:cs="Tahoma"/>
          <w:sz w:val="22"/>
          <w:szCs w:val="22"/>
        </w:rPr>
        <w:t> </w:t>
      </w:r>
      <w:r w:rsidRPr="52E6971A">
        <w:rPr>
          <w:rFonts w:ascii="Tahoma" w:hAnsi="Tahoma" w:cs="Tahoma"/>
          <w:sz w:val="22"/>
          <w:szCs w:val="22"/>
        </w:rPr>
        <w:t>reg</w:t>
      </w:r>
      <w:r w:rsidR="004D6269" w:rsidRPr="52E6971A">
        <w:rPr>
          <w:rFonts w:ascii="Tahoma" w:hAnsi="Tahoma" w:cs="Tahoma"/>
          <w:sz w:val="22"/>
          <w:szCs w:val="22"/>
        </w:rPr>
        <w:t xml:space="preserve">istru smluv ve smyslu zákona </w:t>
      </w:r>
      <w:r w:rsidRPr="52E6971A">
        <w:rPr>
          <w:rFonts w:ascii="Tahoma" w:hAnsi="Tahoma" w:cs="Tahoma"/>
          <w:sz w:val="22"/>
          <w:szCs w:val="22"/>
        </w:rPr>
        <w:t>o registru smluv, provede uveřejnění v souladu se zákonem objednatel.</w:t>
      </w:r>
    </w:p>
    <w:p w14:paraId="7F27ED2C" w14:textId="124E9593" w:rsidR="00821E2C" w:rsidRDefault="00821E2C" w:rsidP="00F5380B">
      <w:pPr>
        <w:pStyle w:val="Smlouva-slo0"/>
        <w:numPr>
          <w:ilvl w:val="0"/>
          <w:numId w:val="15"/>
        </w:numPr>
        <w:spacing w:line="240" w:lineRule="auto"/>
        <w:rPr>
          <w:rFonts w:ascii="Tahoma" w:hAnsi="Tahoma" w:cs="Tahoma"/>
          <w:sz w:val="22"/>
          <w:szCs w:val="22"/>
        </w:rPr>
      </w:pPr>
      <w:r w:rsidRPr="52E6971A">
        <w:rPr>
          <w:rFonts w:ascii="Tahoma" w:hAnsi="Tahoma" w:cs="Tahoma"/>
          <w:sz w:val="22"/>
          <w:szCs w:val="22"/>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Pr="00752768">
        <w:rPr>
          <w:rFonts w:ascii="Tahoma" w:hAnsi="Tahoma" w:cs="Tahoma"/>
          <w:sz w:val="22"/>
          <w:szCs w:val="22"/>
        </w:rPr>
        <w:t xml:space="preserve">objednatele </w:t>
      </w:r>
      <w:hyperlink r:id="rId12" w:history="1">
        <w:r w:rsidR="008B5756" w:rsidRPr="00752768">
          <w:rPr>
            <w:rStyle w:val="Hypertextovodkaz"/>
            <w:rFonts w:ascii="Tahoma" w:hAnsi="Tahoma" w:cs="Tahoma"/>
            <w:sz w:val="22"/>
            <w:szCs w:val="22"/>
          </w:rPr>
          <w:t>www.oact.cz</w:t>
        </w:r>
      </w:hyperlink>
      <w:r w:rsidRPr="52E6971A">
        <w:rPr>
          <w:rFonts w:ascii="Tahoma" w:hAnsi="Tahoma" w:cs="Tahoma"/>
          <w:sz w:val="22"/>
          <w:szCs w:val="22"/>
        </w:rPr>
        <w:t>.</w:t>
      </w:r>
    </w:p>
    <w:p w14:paraId="39C29F48" w14:textId="77777777" w:rsidR="00EA771A" w:rsidRDefault="004A2DDB" w:rsidP="00F5380B">
      <w:pPr>
        <w:pStyle w:val="Smlouva-slo0"/>
        <w:numPr>
          <w:ilvl w:val="0"/>
          <w:numId w:val="15"/>
        </w:numPr>
        <w:tabs>
          <w:tab w:val="clear" w:pos="360"/>
        </w:tabs>
        <w:spacing w:line="240" w:lineRule="auto"/>
        <w:rPr>
          <w:rFonts w:ascii="Tahoma" w:hAnsi="Tahoma" w:cs="Tahoma"/>
          <w:sz w:val="22"/>
          <w:szCs w:val="22"/>
        </w:rPr>
      </w:pPr>
      <w:r w:rsidRPr="52E6971A">
        <w:rPr>
          <w:rFonts w:ascii="Tahoma" w:hAnsi="Tahoma" w:cs="Tahoma"/>
          <w:sz w:val="22"/>
          <w:szCs w:val="22"/>
        </w:rPr>
        <w:t>Nedílnou součástí smlouvy jsou tyto přílohy:</w:t>
      </w:r>
    </w:p>
    <w:p w14:paraId="7A654F04" w14:textId="157A97B3" w:rsidR="004A2DDB" w:rsidRDefault="00EA771A" w:rsidP="00EA771A">
      <w:pPr>
        <w:pStyle w:val="Smlouva-slo0"/>
        <w:tabs>
          <w:tab w:val="left" w:pos="1701"/>
        </w:tabs>
        <w:spacing w:line="240" w:lineRule="auto"/>
        <w:ind w:left="357"/>
        <w:rPr>
          <w:rFonts w:ascii="Tahoma" w:hAnsi="Tahoma" w:cs="Tahoma"/>
          <w:sz w:val="22"/>
          <w:szCs w:val="22"/>
        </w:rPr>
      </w:pPr>
      <w:r w:rsidRPr="00752768">
        <w:rPr>
          <w:rFonts w:ascii="Tahoma" w:hAnsi="Tahoma" w:cs="Tahoma"/>
          <w:bCs/>
          <w:sz w:val="22"/>
          <w:szCs w:val="22"/>
        </w:rPr>
        <w:t>Příloha č. 1:</w:t>
      </w:r>
      <w:r w:rsidRPr="00752768">
        <w:rPr>
          <w:rFonts w:ascii="Tahoma" w:hAnsi="Tahoma" w:cs="Tahoma"/>
          <w:bCs/>
          <w:sz w:val="22"/>
          <w:szCs w:val="22"/>
        </w:rPr>
        <w:tab/>
      </w:r>
      <w:r w:rsidR="004A2DDB" w:rsidRPr="00752768">
        <w:rPr>
          <w:rFonts w:ascii="Tahoma" w:hAnsi="Tahoma" w:cs="Tahoma"/>
          <w:sz w:val="22"/>
          <w:szCs w:val="22"/>
        </w:rPr>
        <w:t>Souhrnný rozpočet stavby</w:t>
      </w:r>
    </w:p>
    <w:p w14:paraId="1B1A7B0E" w14:textId="77777777" w:rsidR="001112AB" w:rsidRPr="00752768" w:rsidRDefault="001112AB" w:rsidP="00EA771A">
      <w:pPr>
        <w:pStyle w:val="Smlouva-slo0"/>
        <w:tabs>
          <w:tab w:val="left" w:pos="1701"/>
        </w:tabs>
        <w:spacing w:line="240" w:lineRule="auto"/>
        <w:ind w:left="357"/>
        <w:rPr>
          <w:rFonts w:ascii="Tahoma" w:hAnsi="Tahoma" w:cs="Tahoma"/>
          <w:sz w:val="22"/>
          <w:szCs w:val="22"/>
        </w:rPr>
      </w:pPr>
    </w:p>
    <w:p w14:paraId="1B953FB2" w14:textId="61EF976F" w:rsidR="00F1477D"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752768">
        <w:rPr>
          <w:rFonts w:ascii="Tahoma" w:hAnsi="Tahoma" w:cs="Tahoma"/>
          <w:snapToGrid/>
          <w:sz w:val="22"/>
          <w:szCs w:val="22"/>
        </w:rPr>
        <w:lastRenderedPageBreak/>
        <w:t>Příloha</w:t>
      </w:r>
      <w:r w:rsidR="00765137" w:rsidRPr="00752768">
        <w:rPr>
          <w:rFonts w:ascii="Tahoma" w:hAnsi="Tahoma" w:cs="Tahoma"/>
          <w:snapToGrid/>
          <w:sz w:val="22"/>
          <w:szCs w:val="22"/>
        </w:rPr>
        <w:t xml:space="preserve"> </w:t>
      </w:r>
      <w:r w:rsidRPr="00752768">
        <w:rPr>
          <w:rFonts w:ascii="Tahoma" w:hAnsi="Tahoma" w:cs="Tahoma"/>
          <w:snapToGrid/>
          <w:sz w:val="22"/>
          <w:szCs w:val="22"/>
        </w:rPr>
        <w:t>č.</w:t>
      </w:r>
      <w:r w:rsidR="00765137" w:rsidRPr="00752768">
        <w:rPr>
          <w:rFonts w:ascii="Tahoma" w:hAnsi="Tahoma" w:cs="Tahoma"/>
          <w:snapToGrid/>
          <w:sz w:val="22"/>
          <w:szCs w:val="22"/>
        </w:rPr>
        <w:t xml:space="preserve"> </w:t>
      </w:r>
      <w:r w:rsidR="00EA771A" w:rsidRPr="00752768">
        <w:rPr>
          <w:rFonts w:ascii="Tahoma" w:hAnsi="Tahoma" w:cs="Tahoma"/>
          <w:snapToGrid/>
          <w:sz w:val="22"/>
          <w:szCs w:val="22"/>
        </w:rPr>
        <w:t>2:</w:t>
      </w:r>
      <w:r w:rsidR="00EA771A" w:rsidRPr="00752768">
        <w:rPr>
          <w:rFonts w:ascii="Tahoma" w:hAnsi="Tahoma" w:cs="Tahoma"/>
          <w:snapToGrid/>
          <w:sz w:val="22"/>
          <w:szCs w:val="22"/>
        </w:rPr>
        <w:tab/>
      </w:r>
      <w:r w:rsidRPr="00752768">
        <w:rPr>
          <w:rFonts w:ascii="Tahoma" w:hAnsi="Tahoma" w:cs="Tahoma"/>
          <w:snapToGrid/>
          <w:sz w:val="22"/>
          <w:szCs w:val="22"/>
        </w:rPr>
        <w:t xml:space="preserve">Vzor prohlášení </w:t>
      </w:r>
      <w:r w:rsidR="004D6269" w:rsidRPr="00752768">
        <w:rPr>
          <w:rFonts w:ascii="Tahoma" w:hAnsi="Tahoma" w:cs="Tahoma"/>
          <w:snapToGrid/>
          <w:sz w:val="22"/>
          <w:szCs w:val="22"/>
        </w:rPr>
        <w:t xml:space="preserve">poddodavatelů </w:t>
      </w:r>
      <w:r w:rsidRPr="00752768">
        <w:rPr>
          <w:rFonts w:ascii="Tahoma" w:hAnsi="Tahoma" w:cs="Tahoma"/>
          <w:snapToGrid/>
          <w:sz w:val="22"/>
          <w:szCs w:val="22"/>
        </w:rPr>
        <w:t>o součinnosti s koordinátorem bezpečnosti a</w:t>
      </w:r>
      <w:r w:rsidR="00EA771A" w:rsidRPr="00752768">
        <w:rPr>
          <w:rFonts w:ascii="Tahoma" w:hAnsi="Tahoma" w:cs="Tahoma"/>
          <w:snapToGrid/>
          <w:sz w:val="22"/>
          <w:szCs w:val="22"/>
        </w:rPr>
        <w:t> </w:t>
      </w:r>
      <w:r w:rsidRPr="00752768">
        <w:rPr>
          <w:rFonts w:ascii="Tahoma" w:hAnsi="Tahoma" w:cs="Tahoma"/>
          <w:snapToGrid/>
          <w:sz w:val="22"/>
          <w:szCs w:val="22"/>
        </w:rPr>
        <w:t>ochrany zdraví při práci na staveništi</w:t>
      </w:r>
    </w:p>
    <w:p w14:paraId="3F9164E0" w14:textId="47D7C043" w:rsidR="001112AB" w:rsidRDefault="001112AB" w:rsidP="00EA771A">
      <w:pPr>
        <w:pStyle w:val="Smlouva-slo0"/>
        <w:tabs>
          <w:tab w:val="left" w:pos="1701"/>
        </w:tabs>
        <w:spacing w:before="0" w:after="600" w:line="240" w:lineRule="auto"/>
        <w:ind w:left="1701" w:hanging="1344"/>
        <w:rPr>
          <w:rFonts w:ascii="Tahoma" w:hAnsi="Tahoma" w:cs="Tahoma"/>
          <w:snapToGrid/>
          <w:sz w:val="22"/>
          <w:szCs w:val="22"/>
        </w:rPr>
      </w:pPr>
    </w:p>
    <w:p w14:paraId="3AF7B0D8" w14:textId="77777777" w:rsidR="001112AB" w:rsidRPr="00752768" w:rsidRDefault="001112AB" w:rsidP="00EA771A">
      <w:pPr>
        <w:pStyle w:val="Smlouva-slo0"/>
        <w:tabs>
          <w:tab w:val="left" w:pos="1701"/>
        </w:tabs>
        <w:spacing w:before="0" w:after="600" w:line="240" w:lineRule="auto"/>
        <w:ind w:left="1701" w:hanging="1344"/>
        <w:rPr>
          <w:rFonts w:ascii="Tahoma" w:hAnsi="Tahoma" w:cs="Tahoma"/>
          <w:snapToGrid/>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752768" w:rsidRPr="00752768" w14:paraId="05D27F7F" w14:textId="77777777">
        <w:tc>
          <w:tcPr>
            <w:tcW w:w="3544" w:type="dxa"/>
          </w:tcPr>
          <w:p w14:paraId="47B9513A" w14:textId="7493526F" w:rsidR="004A2DDB" w:rsidRPr="00752768" w:rsidRDefault="004A2DDB" w:rsidP="0051293B">
            <w:pPr>
              <w:rPr>
                <w:rFonts w:ascii="Tahoma" w:hAnsi="Tahoma" w:cs="Tahoma"/>
                <w:sz w:val="22"/>
                <w:szCs w:val="22"/>
              </w:rPr>
            </w:pPr>
            <w:r w:rsidRPr="00752768">
              <w:rPr>
                <w:rFonts w:ascii="Tahoma" w:hAnsi="Tahoma" w:cs="Tahoma"/>
                <w:sz w:val="22"/>
                <w:szCs w:val="22"/>
              </w:rPr>
              <w:t>V</w:t>
            </w:r>
            <w:r w:rsidR="0083374D" w:rsidRPr="00752768">
              <w:rPr>
                <w:rFonts w:ascii="Tahoma" w:hAnsi="Tahoma" w:cs="Tahoma"/>
                <w:sz w:val="22"/>
                <w:szCs w:val="22"/>
              </w:rPr>
              <w:t> Českém Těšíně</w:t>
            </w:r>
            <w:r w:rsidRPr="00752768">
              <w:rPr>
                <w:rFonts w:ascii="Tahoma" w:hAnsi="Tahoma" w:cs="Tahoma"/>
                <w:sz w:val="22"/>
                <w:szCs w:val="22"/>
              </w:rPr>
              <w:t xml:space="preserve"> dne </w:t>
            </w:r>
            <w:r w:rsidR="0083374D" w:rsidRPr="00752768">
              <w:rPr>
                <w:rFonts w:ascii="Tahoma" w:hAnsi="Tahoma" w:cs="Tahoma"/>
                <w:sz w:val="22"/>
                <w:szCs w:val="22"/>
              </w:rPr>
              <w:t>……..</w:t>
            </w:r>
          </w:p>
          <w:p w14:paraId="2B6DF570" w14:textId="77777777" w:rsidR="000A4FF3" w:rsidRPr="00752768" w:rsidRDefault="000A4FF3" w:rsidP="0051293B">
            <w:pPr>
              <w:rPr>
                <w:rFonts w:ascii="Tahoma" w:hAnsi="Tahoma" w:cs="Tahoma"/>
                <w:sz w:val="22"/>
                <w:szCs w:val="22"/>
              </w:rPr>
            </w:pPr>
          </w:p>
          <w:p w14:paraId="346D9B96" w14:textId="77777777" w:rsidR="000A4FF3" w:rsidRPr="00752768" w:rsidRDefault="000A4FF3" w:rsidP="0051293B">
            <w:pPr>
              <w:rPr>
                <w:rFonts w:ascii="Tahoma" w:hAnsi="Tahoma" w:cs="Tahoma"/>
                <w:sz w:val="22"/>
                <w:szCs w:val="22"/>
              </w:rPr>
            </w:pPr>
          </w:p>
          <w:p w14:paraId="6BF6916C" w14:textId="77777777" w:rsidR="000A4FF3" w:rsidRPr="00752768" w:rsidRDefault="000A4FF3" w:rsidP="0051293B">
            <w:pPr>
              <w:rPr>
                <w:rFonts w:ascii="Tahoma" w:hAnsi="Tahoma" w:cs="Tahoma"/>
                <w:sz w:val="22"/>
                <w:szCs w:val="22"/>
              </w:rPr>
            </w:pPr>
          </w:p>
          <w:p w14:paraId="6D35C475" w14:textId="77777777" w:rsidR="000A4FF3" w:rsidRPr="00752768" w:rsidRDefault="000A4FF3" w:rsidP="0051293B">
            <w:pPr>
              <w:rPr>
                <w:rFonts w:ascii="Tahoma" w:hAnsi="Tahoma" w:cs="Tahoma"/>
                <w:sz w:val="22"/>
                <w:szCs w:val="22"/>
              </w:rPr>
            </w:pPr>
            <w:r w:rsidRPr="00752768">
              <w:rPr>
                <w:rFonts w:ascii="Tahoma" w:hAnsi="Tahoma" w:cs="Tahoma"/>
                <w:sz w:val="22"/>
                <w:szCs w:val="22"/>
              </w:rPr>
              <w:t>…………………………</w:t>
            </w:r>
            <w:r w:rsidR="00684B95" w:rsidRPr="00752768">
              <w:rPr>
                <w:rFonts w:ascii="Tahoma" w:hAnsi="Tahoma" w:cs="Tahoma"/>
                <w:sz w:val="22"/>
                <w:szCs w:val="22"/>
              </w:rPr>
              <w:t>………….</w:t>
            </w:r>
          </w:p>
          <w:p w14:paraId="44EC2AE0" w14:textId="77777777" w:rsidR="000A4FF3" w:rsidRPr="00752768" w:rsidRDefault="000A4FF3" w:rsidP="0051293B">
            <w:pPr>
              <w:rPr>
                <w:rFonts w:ascii="Tahoma" w:hAnsi="Tahoma" w:cs="Tahoma"/>
                <w:sz w:val="22"/>
                <w:szCs w:val="22"/>
              </w:rPr>
            </w:pPr>
            <w:r w:rsidRPr="00752768">
              <w:rPr>
                <w:rFonts w:ascii="Tahoma" w:hAnsi="Tahoma" w:cs="Tahoma"/>
                <w:sz w:val="22"/>
                <w:szCs w:val="22"/>
              </w:rPr>
              <w:t>za objednatele</w:t>
            </w:r>
          </w:p>
          <w:p w14:paraId="571ABCE9" w14:textId="760E22C9" w:rsidR="0083374D" w:rsidRPr="00752768" w:rsidRDefault="0083374D" w:rsidP="0051293B">
            <w:pPr>
              <w:ind w:left="716" w:hanging="716"/>
              <w:rPr>
                <w:rStyle w:val="normaltextrun"/>
                <w:i/>
                <w:iCs/>
                <w:shd w:val="clear" w:color="auto" w:fill="FFFFFF"/>
              </w:rPr>
            </w:pPr>
            <w:r w:rsidRPr="00752768">
              <w:rPr>
                <w:rStyle w:val="normaltextrun"/>
                <w:rFonts w:ascii="Tahoma" w:hAnsi="Tahoma" w:cs="Tahoma"/>
                <w:i/>
                <w:iCs/>
                <w:sz w:val="22"/>
                <w:szCs w:val="22"/>
                <w:shd w:val="clear" w:color="auto" w:fill="FFFFFF"/>
              </w:rPr>
              <w:t>I</w:t>
            </w:r>
            <w:r w:rsidRPr="00752768">
              <w:rPr>
                <w:rStyle w:val="normaltextrun"/>
                <w:i/>
                <w:iCs/>
                <w:shd w:val="clear" w:color="auto" w:fill="FFFFFF"/>
              </w:rPr>
              <w:t>ng. Ivana Nováková, ředitelka</w:t>
            </w:r>
          </w:p>
          <w:p w14:paraId="7904A393" w14:textId="77777777" w:rsidR="0083374D" w:rsidRPr="00752768" w:rsidRDefault="0083374D" w:rsidP="0051293B">
            <w:pPr>
              <w:ind w:left="716" w:hanging="716"/>
              <w:rPr>
                <w:rStyle w:val="normaltextrun"/>
                <w:rFonts w:ascii="Tahoma" w:hAnsi="Tahoma" w:cs="Tahoma"/>
                <w:i/>
                <w:iCs/>
                <w:sz w:val="22"/>
                <w:szCs w:val="22"/>
                <w:shd w:val="clear" w:color="auto" w:fill="FFFFFF"/>
              </w:rPr>
            </w:pPr>
          </w:p>
          <w:p w14:paraId="42BEAFD2" w14:textId="4204420D" w:rsidR="00AB082E" w:rsidRPr="00752768" w:rsidRDefault="00AB082E" w:rsidP="0051293B">
            <w:pPr>
              <w:ind w:left="716" w:hanging="716"/>
              <w:rPr>
                <w:rFonts w:ascii="Tahoma" w:hAnsi="Tahoma" w:cs="Tahoma"/>
                <w:sz w:val="22"/>
                <w:szCs w:val="22"/>
              </w:rPr>
            </w:pPr>
          </w:p>
        </w:tc>
        <w:tc>
          <w:tcPr>
            <w:tcW w:w="1316" w:type="dxa"/>
          </w:tcPr>
          <w:p w14:paraId="286BD3BF" w14:textId="77777777" w:rsidR="004A2DDB" w:rsidRPr="00752768" w:rsidRDefault="004A2DDB" w:rsidP="0051293B">
            <w:pPr>
              <w:rPr>
                <w:rFonts w:ascii="Tahoma" w:hAnsi="Tahoma" w:cs="Tahoma"/>
                <w:sz w:val="22"/>
                <w:szCs w:val="22"/>
              </w:rPr>
            </w:pPr>
          </w:p>
        </w:tc>
        <w:tc>
          <w:tcPr>
            <w:tcW w:w="4212" w:type="dxa"/>
          </w:tcPr>
          <w:p w14:paraId="4BA712AA" w14:textId="77777777" w:rsidR="004A2DDB" w:rsidRPr="00752768" w:rsidRDefault="004A2DDB" w:rsidP="0051293B">
            <w:pPr>
              <w:rPr>
                <w:rFonts w:ascii="Tahoma" w:hAnsi="Tahoma" w:cs="Tahoma"/>
                <w:sz w:val="22"/>
                <w:szCs w:val="22"/>
              </w:rPr>
            </w:pPr>
            <w:r w:rsidRPr="00752768">
              <w:rPr>
                <w:rFonts w:ascii="Tahoma" w:hAnsi="Tahoma" w:cs="Tahoma"/>
                <w:sz w:val="22"/>
                <w:szCs w:val="22"/>
              </w:rPr>
              <w:t>V ……………</w:t>
            </w:r>
            <w:r w:rsidR="00625E9E" w:rsidRPr="00752768">
              <w:rPr>
                <w:rFonts w:ascii="Tahoma" w:hAnsi="Tahoma" w:cs="Tahoma"/>
                <w:sz w:val="22"/>
                <w:szCs w:val="22"/>
              </w:rPr>
              <w:t>…</w:t>
            </w:r>
            <w:r w:rsidRPr="00752768">
              <w:rPr>
                <w:rFonts w:ascii="Tahoma" w:hAnsi="Tahoma" w:cs="Tahoma"/>
                <w:sz w:val="22"/>
                <w:szCs w:val="22"/>
              </w:rPr>
              <w:t xml:space="preserve"> dne </w:t>
            </w:r>
          </w:p>
          <w:p w14:paraId="6383DA26" w14:textId="77777777" w:rsidR="000A4FF3" w:rsidRPr="00752768" w:rsidRDefault="000A4FF3" w:rsidP="0051293B">
            <w:pPr>
              <w:rPr>
                <w:rFonts w:ascii="Tahoma" w:hAnsi="Tahoma" w:cs="Tahoma"/>
                <w:sz w:val="22"/>
                <w:szCs w:val="22"/>
              </w:rPr>
            </w:pPr>
          </w:p>
          <w:p w14:paraId="5454CE34" w14:textId="77777777" w:rsidR="000A4FF3" w:rsidRPr="00752768" w:rsidRDefault="000A4FF3" w:rsidP="0051293B">
            <w:pPr>
              <w:rPr>
                <w:rFonts w:ascii="Tahoma" w:hAnsi="Tahoma" w:cs="Tahoma"/>
                <w:sz w:val="22"/>
                <w:szCs w:val="22"/>
              </w:rPr>
            </w:pPr>
          </w:p>
          <w:p w14:paraId="54777808" w14:textId="77777777" w:rsidR="000A4FF3" w:rsidRPr="00752768" w:rsidRDefault="000A4FF3" w:rsidP="0051293B">
            <w:pPr>
              <w:rPr>
                <w:rFonts w:ascii="Tahoma" w:hAnsi="Tahoma" w:cs="Tahoma"/>
                <w:sz w:val="22"/>
                <w:szCs w:val="22"/>
              </w:rPr>
            </w:pPr>
          </w:p>
          <w:p w14:paraId="0644AE44" w14:textId="77777777" w:rsidR="000A4FF3" w:rsidRPr="00752768" w:rsidRDefault="000A4FF3" w:rsidP="0051293B">
            <w:pPr>
              <w:rPr>
                <w:rFonts w:ascii="Tahoma" w:hAnsi="Tahoma" w:cs="Tahoma"/>
                <w:sz w:val="22"/>
                <w:szCs w:val="22"/>
              </w:rPr>
            </w:pPr>
            <w:r w:rsidRPr="00752768">
              <w:rPr>
                <w:rFonts w:ascii="Tahoma" w:hAnsi="Tahoma" w:cs="Tahoma"/>
                <w:sz w:val="22"/>
                <w:szCs w:val="22"/>
              </w:rPr>
              <w:t>……………………………..</w:t>
            </w:r>
          </w:p>
          <w:p w14:paraId="13DE14A3" w14:textId="77777777" w:rsidR="000A4FF3" w:rsidRPr="00752768" w:rsidRDefault="000A4FF3" w:rsidP="0051293B">
            <w:pPr>
              <w:rPr>
                <w:rFonts w:ascii="Tahoma" w:hAnsi="Tahoma" w:cs="Tahoma"/>
                <w:sz w:val="22"/>
                <w:szCs w:val="22"/>
              </w:rPr>
            </w:pPr>
            <w:r w:rsidRPr="00752768">
              <w:rPr>
                <w:rFonts w:ascii="Tahoma" w:hAnsi="Tahoma" w:cs="Tahoma"/>
                <w:sz w:val="22"/>
                <w:szCs w:val="22"/>
              </w:rPr>
              <w:t>za zhotovitele</w:t>
            </w:r>
          </w:p>
          <w:p w14:paraId="49CA71F4" w14:textId="77777777" w:rsidR="00821E2C" w:rsidRPr="00752768" w:rsidRDefault="00821E2C" w:rsidP="0051293B">
            <w:pPr>
              <w:rPr>
                <w:rFonts w:ascii="Tahoma" w:hAnsi="Tahoma" w:cs="Tahoma"/>
                <w:i/>
                <w:sz w:val="22"/>
                <w:szCs w:val="22"/>
              </w:rPr>
            </w:pPr>
            <w:r w:rsidRPr="00752768">
              <w:rPr>
                <w:rFonts w:ascii="Tahoma" w:hAnsi="Tahoma" w:cs="Tahoma"/>
                <w:i/>
                <w:sz w:val="22"/>
                <w:szCs w:val="22"/>
              </w:rPr>
              <w:t>jméno, příjmení, funkce</w:t>
            </w:r>
          </w:p>
          <w:p w14:paraId="76827514" w14:textId="77777777" w:rsidR="000A4FF3" w:rsidRPr="00752768" w:rsidRDefault="000A4FF3" w:rsidP="0051293B">
            <w:pPr>
              <w:rPr>
                <w:rFonts w:ascii="Tahoma" w:hAnsi="Tahoma" w:cs="Tahoma"/>
                <w:sz w:val="22"/>
                <w:szCs w:val="22"/>
              </w:rPr>
            </w:pPr>
          </w:p>
        </w:tc>
      </w:tr>
    </w:tbl>
    <w:p w14:paraId="7771EF18" w14:textId="77777777" w:rsidR="00594679" w:rsidRPr="00752768" w:rsidRDefault="00EA771A" w:rsidP="004C3A76">
      <w:pPr>
        <w:pStyle w:val="Smlouva-slo0"/>
        <w:pageBreakBefore/>
        <w:spacing w:before="0" w:line="240" w:lineRule="auto"/>
        <w:rPr>
          <w:rFonts w:ascii="Tahoma" w:hAnsi="Tahoma" w:cs="Tahoma"/>
          <w:snapToGrid/>
          <w:sz w:val="22"/>
          <w:szCs w:val="22"/>
        </w:rPr>
      </w:pPr>
      <w:r w:rsidRPr="00752768">
        <w:rPr>
          <w:rFonts w:ascii="Tahoma" w:hAnsi="Tahoma" w:cs="Tahoma"/>
          <w:snapToGrid/>
          <w:sz w:val="22"/>
          <w:szCs w:val="22"/>
        </w:rPr>
        <w:lastRenderedPageBreak/>
        <w:t>Příloha č. 2 -</w:t>
      </w:r>
      <w:r w:rsidRPr="00752768">
        <w:rPr>
          <w:rFonts w:ascii="Tahoma" w:hAnsi="Tahoma" w:cs="Tahoma"/>
          <w:snapToGrid/>
          <w:sz w:val="22"/>
          <w:szCs w:val="22"/>
        </w:rPr>
        <w:tab/>
      </w:r>
      <w:r w:rsidR="00594679" w:rsidRPr="00752768">
        <w:rPr>
          <w:rFonts w:ascii="Tahoma" w:hAnsi="Tahoma" w:cs="Tahoma"/>
          <w:snapToGrid/>
          <w:sz w:val="22"/>
          <w:szCs w:val="22"/>
        </w:rPr>
        <w:t xml:space="preserve">Vzor prohlášení </w:t>
      </w:r>
      <w:r w:rsidR="004D6269" w:rsidRPr="00752768">
        <w:rPr>
          <w:rFonts w:ascii="Tahoma" w:hAnsi="Tahoma" w:cs="Tahoma"/>
          <w:snapToGrid/>
          <w:sz w:val="22"/>
          <w:szCs w:val="22"/>
        </w:rPr>
        <w:t xml:space="preserve">poddodavatelů </w:t>
      </w:r>
      <w:r w:rsidR="00594679" w:rsidRPr="00752768">
        <w:rPr>
          <w:rFonts w:ascii="Tahoma" w:hAnsi="Tahoma" w:cs="Tahoma"/>
          <w:snapToGrid/>
          <w:sz w:val="22"/>
          <w:szCs w:val="22"/>
        </w:rPr>
        <w:t>o součinnosti s koordinátorem bezpečnosti a</w:t>
      </w:r>
      <w:r w:rsidRPr="00752768">
        <w:rPr>
          <w:rFonts w:ascii="Tahoma" w:hAnsi="Tahoma" w:cs="Tahoma"/>
          <w:snapToGrid/>
          <w:sz w:val="22"/>
          <w:szCs w:val="22"/>
        </w:rPr>
        <w:t> </w:t>
      </w:r>
      <w:r w:rsidR="00594679" w:rsidRPr="00752768">
        <w:rPr>
          <w:rFonts w:ascii="Tahoma" w:hAnsi="Tahoma" w:cs="Tahoma"/>
          <w:snapToGrid/>
          <w:sz w:val="22"/>
          <w:szCs w:val="22"/>
        </w:rPr>
        <w:t>ochrany zdraví při práci na staveništi</w:t>
      </w:r>
    </w:p>
    <w:p w14:paraId="68EE6241" w14:textId="77777777" w:rsidR="00594679" w:rsidRPr="00752768" w:rsidRDefault="00594679" w:rsidP="00EA771A">
      <w:pPr>
        <w:pStyle w:val="Smlouva-slo0"/>
        <w:spacing w:before="360" w:line="240" w:lineRule="auto"/>
        <w:jc w:val="center"/>
        <w:rPr>
          <w:rFonts w:ascii="Tahoma" w:hAnsi="Tahoma" w:cs="Tahoma"/>
          <w:b/>
          <w:bCs/>
          <w:snapToGrid/>
          <w:sz w:val="22"/>
          <w:szCs w:val="22"/>
        </w:rPr>
      </w:pPr>
      <w:r w:rsidRPr="00752768">
        <w:rPr>
          <w:rFonts w:ascii="Tahoma" w:hAnsi="Tahoma" w:cs="Tahoma"/>
          <w:b/>
          <w:bCs/>
          <w:snapToGrid/>
          <w:sz w:val="22"/>
          <w:szCs w:val="22"/>
        </w:rPr>
        <w:t>Prohlášení zhotovitele o součinnosti s koordinátorem bezpečnosti a</w:t>
      </w:r>
      <w:r w:rsidR="00EA771A" w:rsidRPr="00752768">
        <w:rPr>
          <w:rFonts w:ascii="Tahoma" w:hAnsi="Tahoma" w:cs="Tahoma"/>
          <w:b/>
          <w:bCs/>
          <w:snapToGrid/>
          <w:sz w:val="22"/>
          <w:szCs w:val="22"/>
        </w:rPr>
        <w:t> </w:t>
      </w:r>
      <w:r w:rsidRPr="00752768">
        <w:rPr>
          <w:rFonts w:ascii="Tahoma" w:hAnsi="Tahoma" w:cs="Tahoma"/>
          <w:b/>
          <w:bCs/>
          <w:snapToGrid/>
          <w:sz w:val="22"/>
          <w:szCs w:val="22"/>
        </w:rPr>
        <w:t>ochrany zdraví při práci na staveništi</w:t>
      </w:r>
    </w:p>
    <w:p w14:paraId="1C3C3F3E" w14:textId="77777777" w:rsidR="00594679" w:rsidRPr="00752768" w:rsidRDefault="00EA771A" w:rsidP="005D2F87">
      <w:pPr>
        <w:pStyle w:val="Smlouva-slo0"/>
        <w:spacing w:before="240" w:line="240" w:lineRule="auto"/>
        <w:rPr>
          <w:rFonts w:ascii="Tahoma" w:hAnsi="Tahoma" w:cs="Tahoma"/>
          <w:snapToGrid/>
          <w:sz w:val="22"/>
          <w:szCs w:val="22"/>
        </w:rPr>
      </w:pPr>
      <w:r w:rsidRPr="00752768">
        <w:rPr>
          <w:rFonts w:ascii="Tahoma" w:hAnsi="Tahoma" w:cs="Tahoma"/>
          <w:snapToGrid/>
          <w:sz w:val="22"/>
          <w:szCs w:val="22"/>
        </w:rPr>
        <w:t>V souladu se zákonem č. 309/2006 </w:t>
      </w:r>
      <w:r w:rsidR="00594679" w:rsidRPr="00752768">
        <w:rPr>
          <w:rFonts w:ascii="Tahoma" w:hAnsi="Tahoma" w:cs="Tahoma"/>
          <w:snapToGrid/>
          <w:sz w:val="22"/>
          <w:szCs w:val="22"/>
        </w:rPr>
        <w:t>Sb., kterým se upravují další požadavky bezpečnosti a</w:t>
      </w:r>
      <w:r w:rsidRPr="00752768">
        <w:rPr>
          <w:rFonts w:ascii="Tahoma" w:hAnsi="Tahoma" w:cs="Tahoma"/>
          <w:snapToGrid/>
          <w:sz w:val="22"/>
          <w:szCs w:val="22"/>
        </w:rPr>
        <w:t> </w:t>
      </w:r>
      <w:r w:rsidR="00594679" w:rsidRPr="00752768">
        <w:rPr>
          <w:rFonts w:ascii="Tahoma" w:hAnsi="Tahoma" w:cs="Tahoma"/>
          <w:snapToGrid/>
          <w:sz w:val="22"/>
          <w:szCs w:val="22"/>
        </w:rPr>
        <w:t>ochrany zdraví při</w:t>
      </w:r>
      <w:r w:rsidRPr="00752768">
        <w:rPr>
          <w:rFonts w:ascii="Tahoma" w:hAnsi="Tahoma" w:cs="Tahoma"/>
          <w:snapToGrid/>
          <w:sz w:val="22"/>
          <w:szCs w:val="22"/>
        </w:rPr>
        <w:t> </w:t>
      </w:r>
      <w:r w:rsidR="00594679" w:rsidRPr="00752768">
        <w:rPr>
          <w:rFonts w:ascii="Tahoma" w:hAnsi="Tahoma" w:cs="Tahoma"/>
          <w:snapToGrid/>
          <w:sz w:val="22"/>
          <w:szCs w:val="22"/>
        </w:rPr>
        <w:t>práci v</w:t>
      </w:r>
      <w:r w:rsidRPr="00752768">
        <w:rPr>
          <w:rFonts w:ascii="Tahoma" w:hAnsi="Tahoma" w:cs="Tahoma"/>
          <w:snapToGrid/>
          <w:sz w:val="22"/>
          <w:szCs w:val="22"/>
        </w:rPr>
        <w:t> </w:t>
      </w:r>
      <w:r w:rsidR="00594679" w:rsidRPr="00752768">
        <w:rPr>
          <w:rFonts w:ascii="Tahoma" w:hAnsi="Tahoma" w:cs="Tahoma"/>
          <w:snapToGrid/>
          <w:sz w:val="22"/>
          <w:szCs w:val="22"/>
        </w:rPr>
        <w:t>pracovněprávních vztazích a</w:t>
      </w:r>
      <w:r w:rsidRPr="00752768">
        <w:rPr>
          <w:rFonts w:ascii="Tahoma" w:hAnsi="Tahoma" w:cs="Tahoma"/>
          <w:snapToGrid/>
          <w:sz w:val="22"/>
          <w:szCs w:val="22"/>
        </w:rPr>
        <w:t> </w:t>
      </w:r>
      <w:r w:rsidR="00594679" w:rsidRPr="00752768">
        <w:rPr>
          <w:rFonts w:ascii="Tahoma" w:hAnsi="Tahoma" w:cs="Tahoma"/>
          <w:snapToGrid/>
          <w:sz w:val="22"/>
          <w:szCs w:val="22"/>
        </w:rPr>
        <w:t>o</w:t>
      </w:r>
      <w:r w:rsidRPr="00752768">
        <w:rPr>
          <w:rFonts w:ascii="Tahoma" w:hAnsi="Tahoma" w:cs="Tahoma"/>
          <w:snapToGrid/>
          <w:sz w:val="22"/>
          <w:szCs w:val="22"/>
        </w:rPr>
        <w:t> </w:t>
      </w:r>
      <w:r w:rsidR="00594679" w:rsidRPr="00752768">
        <w:rPr>
          <w:rFonts w:ascii="Tahoma" w:hAnsi="Tahoma" w:cs="Tahoma"/>
          <w:snapToGrid/>
          <w:sz w:val="22"/>
          <w:szCs w:val="22"/>
        </w:rPr>
        <w:t>zajištění bezpečnosti a</w:t>
      </w:r>
      <w:r w:rsidRPr="00752768">
        <w:rPr>
          <w:rFonts w:ascii="Tahoma" w:hAnsi="Tahoma" w:cs="Tahoma"/>
          <w:snapToGrid/>
          <w:sz w:val="22"/>
          <w:szCs w:val="22"/>
        </w:rPr>
        <w:t> </w:t>
      </w:r>
      <w:r w:rsidR="00594679" w:rsidRPr="00752768">
        <w:rPr>
          <w:rFonts w:ascii="Tahoma" w:hAnsi="Tahoma" w:cs="Tahoma"/>
          <w:snapToGrid/>
          <w:sz w:val="22"/>
          <w:szCs w:val="22"/>
        </w:rPr>
        <w:t>ochrany zdraví při</w:t>
      </w:r>
      <w:r w:rsidRPr="00752768">
        <w:rPr>
          <w:rFonts w:ascii="Tahoma" w:hAnsi="Tahoma" w:cs="Tahoma"/>
          <w:snapToGrid/>
          <w:sz w:val="22"/>
          <w:szCs w:val="22"/>
        </w:rPr>
        <w:t> </w:t>
      </w:r>
      <w:r w:rsidR="00594679" w:rsidRPr="00752768">
        <w:rPr>
          <w:rFonts w:ascii="Tahoma" w:hAnsi="Tahoma" w:cs="Tahoma"/>
          <w:snapToGrid/>
          <w:sz w:val="22"/>
          <w:szCs w:val="22"/>
        </w:rPr>
        <w:t>činnosti nebo poskytování služeb mimo pracovněprávní vztahy (zákon o zajištění</w:t>
      </w:r>
      <w:r w:rsidRPr="00752768">
        <w:rPr>
          <w:rFonts w:ascii="Tahoma" w:hAnsi="Tahoma" w:cs="Tahoma"/>
          <w:snapToGrid/>
          <w:sz w:val="22"/>
          <w:szCs w:val="22"/>
        </w:rPr>
        <w:t xml:space="preserve"> dalších podmínek bezpečnosti a ochrany zdraví při </w:t>
      </w:r>
      <w:r w:rsidR="00594679" w:rsidRPr="00752768">
        <w:rPr>
          <w:rFonts w:ascii="Tahoma" w:hAnsi="Tahoma" w:cs="Tahoma"/>
          <w:snapToGrid/>
          <w:sz w:val="22"/>
          <w:szCs w:val="22"/>
        </w:rPr>
        <w:t>práci), ve</w:t>
      </w:r>
      <w:r w:rsidRPr="00752768">
        <w:rPr>
          <w:rFonts w:ascii="Tahoma" w:hAnsi="Tahoma" w:cs="Tahoma"/>
          <w:snapToGrid/>
          <w:sz w:val="22"/>
          <w:szCs w:val="22"/>
        </w:rPr>
        <w:t> </w:t>
      </w:r>
      <w:r w:rsidR="00594679" w:rsidRPr="00752768">
        <w:rPr>
          <w:rFonts w:ascii="Tahoma" w:hAnsi="Tahoma" w:cs="Tahoma"/>
          <w:snapToGrid/>
          <w:sz w:val="22"/>
          <w:szCs w:val="22"/>
        </w:rPr>
        <w:t>znění pozdějších předpisů se</w:t>
      </w:r>
      <w:r w:rsidRPr="00752768">
        <w:rPr>
          <w:rFonts w:ascii="Tahoma" w:hAnsi="Tahoma" w:cs="Tahoma"/>
          <w:snapToGrid/>
          <w:sz w:val="22"/>
          <w:szCs w:val="22"/>
        </w:rPr>
        <w:t> </w:t>
      </w:r>
      <w:r w:rsidR="00594679" w:rsidRPr="00752768">
        <w:rPr>
          <w:rFonts w:ascii="Tahoma" w:hAnsi="Tahoma" w:cs="Tahoma"/>
          <w:snapToGrid/>
          <w:sz w:val="22"/>
          <w:szCs w:val="22"/>
        </w:rPr>
        <w:t>zhotovitel ………………………………………………………………</w:t>
      </w:r>
      <w:r w:rsidRPr="00752768">
        <w:rPr>
          <w:rFonts w:ascii="Tahoma" w:hAnsi="Tahoma" w:cs="Tahoma"/>
          <w:snapToGrid/>
          <w:sz w:val="22"/>
          <w:szCs w:val="22"/>
        </w:rPr>
        <w:t xml:space="preserve"> </w:t>
      </w:r>
      <w:r w:rsidR="00594679" w:rsidRPr="00752768">
        <w:rPr>
          <w:rFonts w:ascii="Tahoma" w:hAnsi="Tahoma" w:cs="Tahoma"/>
          <w:i/>
          <w:snapToGrid/>
          <w:sz w:val="22"/>
          <w:szCs w:val="22"/>
        </w:rPr>
        <w:t>(název, sídlo, IČ</w:t>
      </w:r>
      <w:r w:rsidR="00DD3629" w:rsidRPr="00752768">
        <w:rPr>
          <w:rFonts w:ascii="Tahoma" w:hAnsi="Tahoma" w:cs="Tahoma"/>
          <w:i/>
          <w:snapToGrid/>
          <w:sz w:val="22"/>
          <w:szCs w:val="22"/>
        </w:rPr>
        <w:t>O</w:t>
      </w:r>
      <w:r w:rsidR="00594679" w:rsidRPr="00752768">
        <w:rPr>
          <w:rFonts w:ascii="Tahoma" w:hAnsi="Tahoma" w:cs="Tahoma"/>
          <w:i/>
          <w:snapToGrid/>
          <w:sz w:val="22"/>
          <w:szCs w:val="22"/>
        </w:rPr>
        <w:t>)</w:t>
      </w:r>
      <w:r w:rsidR="00594679" w:rsidRPr="00752768">
        <w:rPr>
          <w:rFonts w:ascii="Tahoma" w:hAnsi="Tahoma" w:cs="Tahoma"/>
          <w:snapToGrid/>
          <w:sz w:val="22"/>
          <w:szCs w:val="22"/>
        </w:rPr>
        <w:t xml:space="preserve"> zavazuje k součinnosti s koordinátorem bezpečnosti a ochrany zdraví při</w:t>
      </w:r>
      <w:r w:rsidR="005D2F87" w:rsidRPr="00752768">
        <w:rPr>
          <w:rFonts w:ascii="Tahoma" w:hAnsi="Tahoma" w:cs="Tahoma"/>
          <w:snapToGrid/>
          <w:sz w:val="22"/>
          <w:szCs w:val="22"/>
        </w:rPr>
        <w:t> </w:t>
      </w:r>
      <w:r w:rsidR="00594679" w:rsidRPr="00752768">
        <w:rPr>
          <w:rFonts w:ascii="Tahoma" w:hAnsi="Tahoma" w:cs="Tahoma"/>
          <w:snapToGrid/>
          <w:sz w:val="22"/>
          <w:szCs w:val="22"/>
        </w:rPr>
        <w:t>práci na</w:t>
      </w:r>
      <w:r w:rsidR="005D2F87" w:rsidRPr="00752768">
        <w:rPr>
          <w:rFonts w:ascii="Tahoma" w:hAnsi="Tahoma" w:cs="Tahoma"/>
          <w:snapToGrid/>
          <w:sz w:val="22"/>
          <w:szCs w:val="22"/>
        </w:rPr>
        <w:t> </w:t>
      </w:r>
      <w:r w:rsidR="00594679" w:rsidRPr="00752768">
        <w:rPr>
          <w:rFonts w:ascii="Tahoma" w:hAnsi="Tahoma" w:cs="Tahoma"/>
          <w:snapToGrid/>
          <w:sz w:val="22"/>
          <w:szCs w:val="22"/>
        </w:rPr>
        <w:t>staveništi</w:t>
      </w:r>
      <w:r w:rsidR="00544FEB" w:rsidRPr="00752768">
        <w:rPr>
          <w:rFonts w:ascii="Tahoma" w:hAnsi="Tahoma" w:cs="Tahoma"/>
          <w:snapToGrid/>
          <w:sz w:val="22"/>
          <w:szCs w:val="22"/>
        </w:rPr>
        <w:t xml:space="preserve"> (dále jen „koordinátor BOZP“) </w:t>
      </w:r>
      <w:r w:rsidR="00594679" w:rsidRPr="00752768">
        <w:rPr>
          <w:rFonts w:ascii="Tahoma" w:hAnsi="Tahoma" w:cs="Tahoma"/>
          <w:snapToGrid/>
          <w:sz w:val="22"/>
          <w:szCs w:val="22"/>
        </w:rPr>
        <w:t>při realizaci stavby „</w:t>
      </w:r>
      <w:r w:rsidR="00594679" w:rsidRPr="00752768">
        <w:rPr>
          <w:rFonts w:ascii="Tahoma" w:hAnsi="Tahoma" w:cs="Tahoma"/>
          <w:i/>
          <w:snapToGrid/>
          <w:sz w:val="22"/>
          <w:szCs w:val="22"/>
        </w:rPr>
        <w:t xml:space="preserve">přesný název stavby dle </w:t>
      </w:r>
      <w:proofErr w:type="spellStart"/>
      <w:r w:rsidR="00594679" w:rsidRPr="00752768">
        <w:rPr>
          <w:rFonts w:ascii="Tahoma" w:hAnsi="Tahoma" w:cs="Tahoma"/>
          <w:i/>
          <w:snapToGrid/>
          <w:sz w:val="22"/>
          <w:szCs w:val="22"/>
        </w:rPr>
        <w:t>SoD</w:t>
      </w:r>
      <w:proofErr w:type="spellEnd"/>
      <w:r w:rsidR="00594679" w:rsidRPr="00752768">
        <w:rPr>
          <w:rFonts w:ascii="Tahoma" w:hAnsi="Tahoma" w:cs="Tahoma"/>
          <w:snapToGrid/>
          <w:sz w:val="22"/>
          <w:szCs w:val="22"/>
        </w:rPr>
        <w:t>“, jejímž objednatelem je</w:t>
      </w:r>
      <w:r w:rsidR="00763AAA" w:rsidRPr="00752768">
        <w:rPr>
          <w:rFonts w:ascii="Tahoma" w:hAnsi="Tahoma" w:cs="Tahoma"/>
          <w:snapToGrid/>
          <w:sz w:val="22"/>
          <w:szCs w:val="22"/>
        </w:rPr>
        <w:t xml:space="preserve"> příspěvková organizace…………………</w:t>
      </w:r>
      <w:r w:rsidR="006805C8" w:rsidRPr="00752768">
        <w:rPr>
          <w:rFonts w:ascii="Tahoma" w:hAnsi="Tahoma" w:cs="Tahoma"/>
          <w:snapToGrid/>
          <w:sz w:val="22"/>
          <w:szCs w:val="22"/>
        </w:rPr>
        <w:t>……………………………………………</w:t>
      </w:r>
    </w:p>
    <w:p w14:paraId="4E52E904" w14:textId="77777777" w:rsidR="00594679" w:rsidRPr="00752768" w:rsidRDefault="00594679" w:rsidP="005D2F87">
      <w:pPr>
        <w:pStyle w:val="Smlouva-slo0"/>
        <w:spacing w:before="240" w:line="240" w:lineRule="auto"/>
        <w:rPr>
          <w:rFonts w:ascii="Tahoma" w:hAnsi="Tahoma" w:cs="Tahoma"/>
          <w:snapToGrid/>
          <w:sz w:val="22"/>
          <w:szCs w:val="22"/>
        </w:rPr>
      </w:pPr>
      <w:r w:rsidRPr="00752768">
        <w:rPr>
          <w:rFonts w:ascii="Tahoma" w:hAnsi="Tahoma" w:cs="Tahoma"/>
          <w:snapToGrid/>
          <w:sz w:val="22"/>
          <w:szCs w:val="22"/>
        </w:rPr>
        <w:t xml:space="preserve">Zhotovitel rovněž prohlašuje, že písemně zaváže k součinnosti s koordinátorem BOZP všechny své </w:t>
      </w:r>
      <w:r w:rsidR="004D6269" w:rsidRPr="00752768">
        <w:rPr>
          <w:rFonts w:ascii="Tahoma" w:hAnsi="Tahoma" w:cs="Tahoma"/>
          <w:snapToGrid/>
          <w:sz w:val="22"/>
          <w:szCs w:val="22"/>
        </w:rPr>
        <w:t xml:space="preserve">poddodavatele </w:t>
      </w:r>
      <w:r w:rsidRPr="00752768">
        <w:rPr>
          <w:rFonts w:ascii="Tahoma" w:hAnsi="Tahoma" w:cs="Tahoma"/>
          <w:snapToGrid/>
          <w:sz w:val="22"/>
          <w:szCs w:val="22"/>
        </w:rPr>
        <w:t>a</w:t>
      </w:r>
      <w:r w:rsidR="005D2F87" w:rsidRPr="00752768">
        <w:rPr>
          <w:rFonts w:ascii="Tahoma" w:hAnsi="Tahoma" w:cs="Tahoma"/>
          <w:snapToGrid/>
          <w:sz w:val="22"/>
          <w:szCs w:val="22"/>
        </w:rPr>
        <w:t> </w:t>
      </w:r>
      <w:r w:rsidRPr="00752768">
        <w:rPr>
          <w:rFonts w:ascii="Tahoma" w:hAnsi="Tahoma" w:cs="Tahoma"/>
          <w:snapToGrid/>
          <w:sz w:val="22"/>
          <w:szCs w:val="22"/>
        </w:rPr>
        <w:t>osoby, které budou provádět činnosti na staveništi.</w:t>
      </w:r>
    </w:p>
    <w:p w14:paraId="5DC220D5" w14:textId="77777777" w:rsidR="00594679" w:rsidRPr="00752768" w:rsidRDefault="00A673E7" w:rsidP="005D2F87">
      <w:pPr>
        <w:pStyle w:val="Smlouva-slo0"/>
        <w:spacing w:before="240" w:line="240" w:lineRule="auto"/>
        <w:rPr>
          <w:rFonts w:ascii="Tahoma" w:hAnsi="Tahoma" w:cs="Tahoma"/>
          <w:snapToGrid/>
          <w:sz w:val="22"/>
          <w:szCs w:val="22"/>
        </w:rPr>
      </w:pPr>
      <w:r w:rsidRPr="00752768">
        <w:rPr>
          <w:rFonts w:ascii="Tahoma" w:hAnsi="Tahoma" w:cs="Tahoma"/>
          <w:snapToGrid/>
          <w:sz w:val="22"/>
          <w:szCs w:val="22"/>
        </w:rPr>
        <w:t>Zhotovitel se rovněž zavazuje plnit veškeré povinnosti, které mu u</w:t>
      </w:r>
      <w:r w:rsidR="005D2F87" w:rsidRPr="00752768">
        <w:rPr>
          <w:rFonts w:ascii="Tahoma" w:hAnsi="Tahoma" w:cs="Tahoma"/>
          <w:snapToGrid/>
          <w:sz w:val="22"/>
          <w:szCs w:val="22"/>
        </w:rPr>
        <w:t>kládá uvedený zákon č. 309/2006 </w:t>
      </w:r>
      <w:r w:rsidRPr="00752768">
        <w:rPr>
          <w:rFonts w:ascii="Tahoma" w:hAnsi="Tahoma" w:cs="Tahoma"/>
          <w:snapToGrid/>
          <w:sz w:val="22"/>
          <w:szCs w:val="22"/>
        </w:rPr>
        <w:t>Sb., zejména povinnost dodržování plánu bezpečnosti a ochrany zdraví při</w:t>
      </w:r>
      <w:r w:rsidR="005D2F87" w:rsidRPr="00752768">
        <w:rPr>
          <w:rFonts w:ascii="Tahoma" w:hAnsi="Tahoma" w:cs="Tahoma"/>
          <w:snapToGrid/>
          <w:sz w:val="22"/>
          <w:szCs w:val="22"/>
        </w:rPr>
        <w:t> </w:t>
      </w:r>
      <w:r w:rsidRPr="00752768">
        <w:rPr>
          <w:rFonts w:ascii="Tahoma" w:hAnsi="Tahoma" w:cs="Tahoma"/>
          <w:snapToGrid/>
          <w:sz w:val="22"/>
          <w:szCs w:val="22"/>
        </w:rPr>
        <w:t>práci na</w:t>
      </w:r>
      <w:r w:rsidR="005D2F87" w:rsidRPr="00752768">
        <w:rPr>
          <w:rFonts w:ascii="Tahoma" w:hAnsi="Tahoma" w:cs="Tahoma"/>
          <w:snapToGrid/>
          <w:sz w:val="22"/>
          <w:szCs w:val="22"/>
        </w:rPr>
        <w:t> </w:t>
      </w:r>
      <w:r w:rsidRPr="00752768">
        <w:rPr>
          <w:rFonts w:ascii="Tahoma" w:hAnsi="Tahoma" w:cs="Tahoma"/>
          <w:snapToGrid/>
          <w:sz w:val="22"/>
          <w:szCs w:val="22"/>
        </w:rPr>
        <w:t>staveništi (dále též „BOZP“), povinnost zúčastňovat se zpracování plánu BOZP a</w:t>
      </w:r>
      <w:r w:rsidR="005D2F87" w:rsidRPr="00752768">
        <w:rPr>
          <w:rFonts w:ascii="Tahoma" w:hAnsi="Tahoma" w:cs="Tahoma"/>
          <w:snapToGrid/>
          <w:sz w:val="22"/>
          <w:szCs w:val="22"/>
        </w:rPr>
        <w:t> </w:t>
      </w:r>
      <w:r w:rsidRPr="00752768">
        <w:rPr>
          <w:rFonts w:ascii="Tahoma" w:hAnsi="Tahoma" w:cs="Tahoma"/>
          <w:snapToGrid/>
          <w:sz w:val="22"/>
          <w:szCs w:val="22"/>
        </w:rPr>
        <w:t>všech jeho aktualizací, povinnost účasti na</w:t>
      </w:r>
      <w:r w:rsidR="005D2F87" w:rsidRPr="00752768">
        <w:rPr>
          <w:rFonts w:ascii="Tahoma" w:hAnsi="Tahoma" w:cs="Tahoma"/>
          <w:snapToGrid/>
          <w:sz w:val="22"/>
          <w:szCs w:val="22"/>
        </w:rPr>
        <w:t> </w:t>
      </w:r>
      <w:r w:rsidRPr="00752768">
        <w:rPr>
          <w:rFonts w:ascii="Tahoma" w:hAnsi="Tahoma" w:cs="Tahoma"/>
          <w:snapToGrid/>
          <w:sz w:val="22"/>
          <w:szCs w:val="22"/>
        </w:rPr>
        <w:t>kontrolních dnech BOZP a</w:t>
      </w:r>
      <w:r w:rsidR="005D2F87" w:rsidRPr="00752768">
        <w:rPr>
          <w:rFonts w:ascii="Tahoma" w:hAnsi="Tahoma" w:cs="Tahoma"/>
          <w:snapToGrid/>
          <w:sz w:val="22"/>
          <w:szCs w:val="22"/>
        </w:rPr>
        <w:t> </w:t>
      </w:r>
      <w:r w:rsidRPr="00752768">
        <w:rPr>
          <w:rFonts w:ascii="Tahoma" w:hAnsi="Tahoma" w:cs="Tahoma"/>
          <w:snapToGrid/>
          <w:sz w:val="22"/>
          <w:szCs w:val="22"/>
        </w:rPr>
        <w:t>dodržování pokynů koordinátora BOZP na staveništi.</w:t>
      </w:r>
    </w:p>
    <w:p w14:paraId="7B72782C" w14:textId="77777777" w:rsidR="00594679" w:rsidRPr="00752768" w:rsidRDefault="00594679" w:rsidP="005D2F87">
      <w:pPr>
        <w:pStyle w:val="Smlouva-slo0"/>
        <w:spacing w:before="600" w:line="240" w:lineRule="auto"/>
        <w:rPr>
          <w:rFonts w:ascii="Tahoma" w:hAnsi="Tahoma" w:cs="Tahoma"/>
          <w:snapToGrid/>
          <w:sz w:val="22"/>
          <w:szCs w:val="22"/>
        </w:rPr>
      </w:pPr>
      <w:r w:rsidRPr="00752768">
        <w:rPr>
          <w:rFonts w:ascii="Tahoma" w:hAnsi="Tahoma" w:cs="Tahoma"/>
          <w:snapToGrid/>
          <w:sz w:val="22"/>
          <w:szCs w:val="22"/>
        </w:rPr>
        <w:t>V</w:t>
      </w:r>
      <w:r w:rsidR="005D2F87" w:rsidRPr="00752768">
        <w:rPr>
          <w:rFonts w:ascii="Tahoma" w:hAnsi="Tahoma" w:cs="Tahoma"/>
          <w:snapToGrid/>
          <w:sz w:val="22"/>
          <w:szCs w:val="22"/>
        </w:rPr>
        <w:t> </w:t>
      </w:r>
      <w:r w:rsidRPr="00752768">
        <w:rPr>
          <w:rFonts w:ascii="Tahoma" w:hAnsi="Tahoma" w:cs="Tahoma"/>
          <w:snapToGrid/>
          <w:sz w:val="22"/>
          <w:szCs w:val="22"/>
        </w:rPr>
        <w:t>…………………… dne</w:t>
      </w:r>
      <w:r w:rsidR="005D2F87" w:rsidRPr="00752768">
        <w:rPr>
          <w:rFonts w:ascii="Tahoma" w:hAnsi="Tahoma" w:cs="Tahoma"/>
          <w:snapToGrid/>
          <w:sz w:val="22"/>
          <w:szCs w:val="22"/>
        </w:rPr>
        <w:t> </w:t>
      </w:r>
      <w:r w:rsidRPr="00752768">
        <w:rPr>
          <w:rFonts w:ascii="Tahoma" w:hAnsi="Tahoma" w:cs="Tahoma"/>
          <w:snapToGrid/>
          <w:sz w:val="22"/>
          <w:szCs w:val="22"/>
        </w:rPr>
        <w:t>………………</w:t>
      </w:r>
    </w:p>
    <w:p w14:paraId="7179264B" w14:textId="77777777" w:rsidR="00594679" w:rsidRPr="00752768" w:rsidRDefault="00594679" w:rsidP="005D2F87">
      <w:pPr>
        <w:pStyle w:val="Smlouva-slo0"/>
        <w:spacing w:before="600" w:line="240" w:lineRule="auto"/>
        <w:rPr>
          <w:rFonts w:ascii="Tahoma" w:hAnsi="Tahoma" w:cs="Tahoma"/>
          <w:snapToGrid/>
          <w:sz w:val="22"/>
          <w:szCs w:val="22"/>
        </w:rPr>
      </w:pPr>
      <w:r w:rsidRPr="00752768">
        <w:rPr>
          <w:rFonts w:ascii="Tahoma" w:hAnsi="Tahoma" w:cs="Tahoma"/>
          <w:snapToGrid/>
          <w:sz w:val="22"/>
          <w:szCs w:val="22"/>
        </w:rPr>
        <w:t>za zhotovitele:</w:t>
      </w:r>
    </w:p>
    <w:p w14:paraId="4FBF0441" w14:textId="77777777" w:rsidR="00594679" w:rsidRPr="00752768" w:rsidRDefault="00594679" w:rsidP="005D2F87">
      <w:pPr>
        <w:rPr>
          <w:rFonts w:ascii="Tahoma" w:hAnsi="Tahoma" w:cs="Tahoma"/>
          <w:i/>
          <w:sz w:val="22"/>
          <w:szCs w:val="22"/>
        </w:rPr>
      </w:pPr>
      <w:r w:rsidRPr="00752768">
        <w:rPr>
          <w:rFonts w:ascii="Tahoma" w:hAnsi="Tahoma" w:cs="Tahoma"/>
          <w:i/>
          <w:sz w:val="22"/>
          <w:szCs w:val="22"/>
        </w:rPr>
        <w:t>jméno příjmení, funkce</w:t>
      </w:r>
    </w:p>
    <w:p w14:paraId="6E1318F0" w14:textId="77777777" w:rsidR="00594679" w:rsidRPr="00752768" w:rsidRDefault="00594679" w:rsidP="005D2F87">
      <w:pPr>
        <w:pStyle w:val="Smlouva-slo0"/>
        <w:spacing w:before="720" w:line="240" w:lineRule="auto"/>
        <w:rPr>
          <w:rFonts w:ascii="Tahoma" w:hAnsi="Tahoma" w:cs="Tahoma"/>
          <w:snapToGrid/>
          <w:sz w:val="22"/>
          <w:szCs w:val="22"/>
        </w:rPr>
      </w:pPr>
      <w:r w:rsidRPr="00752768">
        <w:rPr>
          <w:rFonts w:ascii="Tahoma" w:hAnsi="Tahoma" w:cs="Tahoma"/>
          <w:snapToGrid/>
          <w:sz w:val="22"/>
          <w:szCs w:val="22"/>
        </w:rPr>
        <w:t>…………………………</w:t>
      </w:r>
      <w:r w:rsidR="005D2F87" w:rsidRPr="00752768">
        <w:rPr>
          <w:rFonts w:ascii="Tahoma" w:hAnsi="Tahoma" w:cs="Tahoma"/>
          <w:snapToGrid/>
          <w:sz w:val="22"/>
          <w:szCs w:val="22"/>
        </w:rPr>
        <w:t>………</w:t>
      </w:r>
    </w:p>
    <w:sectPr w:rsidR="00594679" w:rsidRPr="00752768" w:rsidSect="007E27BE">
      <w:footerReference w:type="default" r:id="rId13"/>
      <w:footerReference w:type="first" r:id="rId14"/>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4114" w14:textId="77777777" w:rsidR="00B038BC" w:rsidRDefault="00B038BC">
      <w:r>
        <w:separator/>
      </w:r>
    </w:p>
  </w:endnote>
  <w:endnote w:type="continuationSeparator" w:id="0">
    <w:p w14:paraId="0F16B0F8" w14:textId="77777777" w:rsidR="00B038BC" w:rsidRDefault="00B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AC0A" w14:textId="3E3F02F8" w:rsidR="00837912" w:rsidRPr="005D2F87" w:rsidRDefault="00CB3595">
    <w:pPr>
      <w:pStyle w:val="Zpat"/>
      <w:pBdr>
        <w:top w:val="single" w:sz="4" w:space="1" w:color="auto"/>
      </w:pBdr>
      <w:tabs>
        <w:tab w:val="left" w:pos="8820"/>
      </w:tabs>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9264" behindDoc="0" locked="0" layoutInCell="0" allowOverlap="1" wp14:anchorId="24ED932E" wp14:editId="75F86707">
              <wp:simplePos x="0" y="0"/>
              <wp:positionH relativeFrom="page">
                <wp:posOffset>0</wp:posOffset>
              </wp:positionH>
              <wp:positionV relativeFrom="page">
                <wp:posOffset>10227945</wp:posOffset>
              </wp:positionV>
              <wp:extent cx="7560310" cy="273050"/>
              <wp:effectExtent l="0" t="0" r="0" b="12700"/>
              <wp:wrapNone/>
              <wp:docPr id="1" name="MSIPCM1e9a49a2b13c67c5f34e5419"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753F1" w14:textId="230F3482" w:rsidR="00CB3595" w:rsidRPr="00CB3595" w:rsidRDefault="00CB3595" w:rsidP="00CB3595">
                          <w:pPr>
                            <w:rPr>
                              <w:rFonts w:ascii="Calibri" w:hAnsi="Calibri" w:cs="Calibri"/>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4ED932E" id="_x0000_t202" coordsize="21600,21600" o:spt="202" path="m,l,21600r21600,l21600,xe">
              <v:stroke joinstyle="miter"/>
              <v:path gradientshapeok="t" o:connecttype="rect"/>
            </v:shapetype>
            <v:shape id="MSIPCM1e9a49a2b13c67c5f34e5419"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A6753F1" w14:textId="230F3482" w:rsidR="00CB3595" w:rsidRPr="00CB3595" w:rsidRDefault="00CB3595" w:rsidP="00CB3595">
                    <w:pPr>
                      <w:rPr>
                        <w:rFonts w:ascii="Calibri" w:hAnsi="Calibri" w:cs="Calibri"/>
                        <w:color w:val="000000"/>
                        <w:sz w:val="18"/>
                      </w:rPr>
                    </w:pPr>
                  </w:p>
                </w:txbxContent>
              </v:textbox>
              <w10:wrap anchorx="page" anchory="page"/>
            </v:shape>
          </w:pict>
        </mc:Fallback>
      </mc:AlternateContent>
    </w:r>
    <w:r w:rsidR="00837912" w:rsidRPr="005D2F87">
      <w:rPr>
        <w:rFonts w:ascii="Tahoma" w:hAnsi="Tahoma" w:cs="Tahoma"/>
        <w:sz w:val="18"/>
        <w:szCs w:val="18"/>
      </w:rPr>
      <w:t>Smlouva o díl</w:t>
    </w:r>
    <w:r w:rsidR="00960300">
      <w:rPr>
        <w:rFonts w:ascii="Tahoma" w:hAnsi="Tahoma" w:cs="Tahoma"/>
        <w:sz w:val="18"/>
        <w:szCs w:val="18"/>
      </w:rPr>
      <w:t>o</w:t>
    </w:r>
    <w:r w:rsidR="00837912" w:rsidRPr="005D2F87">
      <w:rPr>
        <w:rFonts w:ascii="Tahoma" w:hAnsi="Tahoma" w:cs="Tahoma"/>
        <w:sz w:val="18"/>
        <w:szCs w:val="18"/>
      </w:rPr>
      <w:t xml:space="preserve"> na stavbu </w:t>
    </w:r>
    <w:r w:rsidR="0083374D" w:rsidRPr="002802A5">
      <w:rPr>
        <w:rFonts w:ascii="Tahoma" w:hAnsi="Tahoma" w:cs="Tahoma"/>
        <w:sz w:val="18"/>
        <w:szCs w:val="18"/>
      </w:rPr>
      <w:t>Rekonstrukce elektroinstalace</w:t>
    </w:r>
    <w:r w:rsidR="00837912" w:rsidRPr="005D2F87">
      <w:rPr>
        <w:rFonts w:ascii="Tahoma" w:hAnsi="Tahoma" w:cs="Tahoma"/>
        <w:sz w:val="18"/>
        <w:szCs w:val="18"/>
      </w:rPr>
      <w:tab/>
    </w:r>
    <w:r w:rsidR="00837912"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837912" w:rsidRPr="005D2F87">
      <w:rPr>
        <w:rStyle w:val="slostrnky"/>
        <w:rFonts w:ascii="Tahoma" w:hAnsi="Tahoma" w:cs="Tahoma"/>
        <w:sz w:val="18"/>
        <w:szCs w:val="18"/>
      </w:rPr>
      <w:fldChar w:fldCharType="separate"/>
    </w:r>
    <w:r w:rsidR="00817DBB">
      <w:rPr>
        <w:rStyle w:val="slostrnky"/>
        <w:rFonts w:ascii="Tahoma" w:hAnsi="Tahoma" w:cs="Tahoma"/>
        <w:noProof/>
        <w:sz w:val="18"/>
        <w:szCs w:val="18"/>
      </w:rPr>
      <w:t>19</w:t>
    </w:r>
    <w:r w:rsidR="00837912"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156E7" w14:textId="715AAA2A" w:rsidR="00837912" w:rsidRPr="00625E9E" w:rsidRDefault="00CB3595">
    <w:pPr>
      <w:pStyle w:val="Zpat"/>
      <w:pBdr>
        <w:top w:val="single" w:sz="4" w:space="0" w:color="auto"/>
      </w:pBd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0288" behindDoc="0" locked="0" layoutInCell="0" allowOverlap="1" wp14:anchorId="056876C6" wp14:editId="5312A600">
              <wp:simplePos x="0" y="0"/>
              <wp:positionH relativeFrom="page">
                <wp:posOffset>0</wp:posOffset>
              </wp:positionH>
              <wp:positionV relativeFrom="page">
                <wp:posOffset>10227945</wp:posOffset>
              </wp:positionV>
              <wp:extent cx="7560310" cy="273050"/>
              <wp:effectExtent l="0" t="0" r="0" b="12700"/>
              <wp:wrapNone/>
              <wp:docPr id="2" name="MSIPCMf561406289a07ae2d58613ac" descr="{&quot;HashCode&quot;:-10691785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48CA5" w14:textId="1AC49F43" w:rsidR="00CB3595" w:rsidRPr="00CB3595" w:rsidRDefault="00CB3595" w:rsidP="00CB3595">
                          <w:pPr>
                            <w:rPr>
                              <w:rFonts w:ascii="Calibri" w:hAnsi="Calibri" w:cs="Calibri"/>
                              <w:color w:val="000000"/>
                              <w:sz w:val="18"/>
                            </w:rPr>
                          </w:pPr>
                          <w:r w:rsidRPr="002802A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6876C6" id="_x0000_t202" coordsize="21600,21600" o:spt="202" path="m,l,21600r21600,l21600,xe">
              <v:stroke joinstyle="miter"/>
              <v:path gradientshapeok="t" o:connecttype="rect"/>
            </v:shapetype>
            <v:shape id="MSIPCMf561406289a07ae2d58613ac" o:spid="_x0000_s1027" type="#_x0000_t202" alt="{&quot;HashCode&quot;:-10691785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E48CA5" w14:textId="1AC49F43" w:rsidR="00CB3595" w:rsidRPr="00CB3595" w:rsidRDefault="00CB3595" w:rsidP="00CB3595">
                    <w:pPr>
                      <w:rPr>
                        <w:rFonts w:ascii="Calibri" w:hAnsi="Calibri" w:cs="Calibri"/>
                        <w:color w:val="000000"/>
                        <w:sz w:val="18"/>
                      </w:rPr>
                    </w:pPr>
                    <w:r w:rsidRPr="002802A5">
                      <w:rPr>
                        <w:rFonts w:ascii="Calibri" w:hAnsi="Calibri" w:cs="Calibri"/>
                        <w:color w:val="000000"/>
                        <w:sz w:val="18"/>
                      </w:rPr>
                      <w:t>Klasifikace informací: Neveřejné</w:t>
                    </w:r>
                  </w:p>
                </w:txbxContent>
              </v:textbox>
              <w10:wrap anchorx="page" anchory="page"/>
            </v:shape>
          </w:pict>
        </mc:Fallback>
      </mc:AlternateContent>
    </w:r>
    <w:r w:rsidR="00837912" w:rsidRPr="00625E9E">
      <w:rPr>
        <w:rFonts w:ascii="Tahoma" w:hAnsi="Tahoma" w:cs="Tahoma"/>
        <w:sz w:val="18"/>
        <w:szCs w:val="18"/>
      </w:rPr>
      <w:t>Smlouva o dílo na stavbu</w:t>
    </w:r>
    <w:r w:rsidR="00955305">
      <w:rPr>
        <w:rFonts w:ascii="Tahoma" w:hAnsi="Tahoma" w:cs="Tahoma"/>
        <w:sz w:val="18"/>
        <w:szCs w:val="18"/>
      </w:rPr>
      <w:t xml:space="preserve"> Rekonstrukce elektroinstalace</w:t>
    </w:r>
    <w:r w:rsidR="00837912"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A82E7" w14:textId="77777777" w:rsidR="00B038BC" w:rsidRDefault="00B038BC">
      <w:r>
        <w:separator/>
      </w:r>
    </w:p>
  </w:footnote>
  <w:footnote w:type="continuationSeparator" w:id="0">
    <w:p w14:paraId="0311DC17" w14:textId="77777777" w:rsidR="00B038BC" w:rsidRDefault="00B0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FFFFFFFF">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5AD6EE9"/>
    <w:multiLevelType w:val="hybridMultilevel"/>
    <w:tmpl w:val="7ED08452"/>
    <w:lvl w:ilvl="0" w:tplc="FFFFFFFF">
      <w:start w:val="1"/>
      <w:numFmt w:val="decimal"/>
      <w:lvlText w:val="%1."/>
      <w:lvlJc w:val="left"/>
      <w:pPr>
        <w:tabs>
          <w:tab w:val="num" w:pos="1440"/>
        </w:tabs>
        <w:ind w:left="1420" w:hanging="34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2"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1"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2"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3"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4"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7" w15:restartNumberingAfterBreak="0">
    <w:nsid w:val="70EA0117"/>
    <w:multiLevelType w:val="hybridMultilevel"/>
    <w:tmpl w:val="E9F2680E"/>
    <w:lvl w:ilvl="0" w:tplc="FFFFFFFF">
      <w:numFmt w:val="none"/>
      <w:lvlText w:val=""/>
      <w:lvlJc w:val="left"/>
      <w:pPr>
        <w:tabs>
          <w:tab w:val="num" w:pos="360"/>
        </w:tabs>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6"/>
  </w:num>
  <w:num w:numId="2">
    <w:abstractNumId w:val="0"/>
  </w:num>
  <w:num w:numId="3">
    <w:abstractNumId w:val="1"/>
  </w:num>
  <w:num w:numId="4">
    <w:abstractNumId w:val="19"/>
  </w:num>
  <w:num w:numId="5">
    <w:abstractNumId w:val="27"/>
  </w:num>
  <w:num w:numId="6">
    <w:abstractNumId w:val="21"/>
  </w:num>
  <w:num w:numId="7">
    <w:abstractNumId w:val="12"/>
  </w:num>
  <w:num w:numId="8">
    <w:abstractNumId w:val="28"/>
  </w:num>
  <w:num w:numId="9">
    <w:abstractNumId w:val="4"/>
  </w:num>
  <w:num w:numId="10">
    <w:abstractNumId w:val="18"/>
  </w:num>
  <w:num w:numId="11">
    <w:abstractNumId w:val="6"/>
  </w:num>
  <w:num w:numId="12">
    <w:abstractNumId w:val="22"/>
  </w:num>
  <w:num w:numId="13">
    <w:abstractNumId w:val="5"/>
  </w:num>
  <w:num w:numId="14">
    <w:abstractNumId w:val="10"/>
  </w:num>
  <w:num w:numId="15">
    <w:abstractNumId w:val="7"/>
  </w:num>
  <w:num w:numId="16">
    <w:abstractNumId w:val="31"/>
  </w:num>
  <w:num w:numId="17">
    <w:abstractNumId w:val="8"/>
  </w:num>
  <w:num w:numId="18">
    <w:abstractNumId w:val="15"/>
  </w:num>
  <w:num w:numId="19">
    <w:abstractNumId w:val="20"/>
  </w:num>
  <w:num w:numId="20">
    <w:abstractNumId w:val="24"/>
  </w:num>
  <w:num w:numId="21">
    <w:abstractNumId w:val="25"/>
  </w:num>
  <w:num w:numId="22">
    <w:abstractNumId w:val="32"/>
  </w:num>
  <w:num w:numId="23">
    <w:abstractNumId w:val="13"/>
  </w:num>
  <w:num w:numId="24">
    <w:abstractNumId w:val="11"/>
  </w:num>
  <w:num w:numId="25">
    <w:abstractNumId w:val="3"/>
  </w:num>
  <w:num w:numId="26">
    <w:abstractNumId w:val="30"/>
  </w:num>
  <w:num w:numId="27">
    <w:abstractNumId w:val="14"/>
  </w:num>
  <w:num w:numId="28">
    <w:abstractNumId w:val="16"/>
  </w:num>
  <w:num w:numId="29">
    <w:abstractNumId w:val="17"/>
  </w:num>
  <w:num w:numId="30">
    <w:abstractNumId w:val="29"/>
  </w:num>
  <w:num w:numId="31">
    <w:abstractNumId w:val="23"/>
  </w:num>
  <w:num w:numId="32">
    <w:abstractNumId w:val="9"/>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2F8"/>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39A3"/>
    <w:rsid w:val="000D574B"/>
    <w:rsid w:val="000E0045"/>
    <w:rsid w:val="000E1ABB"/>
    <w:rsid w:val="000E2323"/>
    <w:rsid w:val="000E39C5"/>
    <w:rsid w:val="000F3BC8"/>
    <w:rsid w:val="000F480E"/>
    <w:rsid w:val="00107903"/>
    <w:rsid w:val="001112AB"/>
    <w:rsid w:val="0011417D"/>
    <w:rsid w:val="001149A5"/>
    <w:rsid w:val="00114E58"/>
    <w:rsid w:val="00115AFF"/>
    <w:rsid w:val="00116983"/>
    <w:rsid w:val="00120248"/>
    <w:rsid w:val="00122DCA"/>
    <w:rsid w:val="00127E4B"/>
    <w:rsid w:val="0013095D"/>
    <w:rsid w:val="00131E26"/>
    <w:rsid w:val="00134EC6"/>
    <w:rsid w:val="00136EB0"/>
    <w:rsid w:val="00137D78"/>
    <w:rsid w:val="001418FF"/>
    <w:rsid w:val="0014251D"/>
    <w:rsid w:val="001434CE"/>
    <w:rsid w:val="00143CF6"/>
    <w:rsid w:val="0014480F"/>
    <w:rsid w:val="00153709"/>
    <w:rsid w:val="001545F8"/>
    <w:rsid w:val="00155458"/>
    <w:rsid w:val="001556C6"/>
    <w:rsid w:val="00157396"/>
    <w:rsid w:val="00160431"/>
    <w:rsid w:val="001609A0"/>
    <w:rsid w:val="00162128"/>
    <w:rsid w:val="00162627"/>
    <w:rsid w:val="0016327A"/>
    <w:rsid w:val="001672D0"/>
    <w:rsid w:val="00167889"/>
    <w:rsid w:val="00170D25"/>
    <w:rsid w:val="001727EA"/>
    <w:rsid w:val="0017385A"/>
    <w:rsid w:val="00176D01"/>
    <w:rsid w:val="00177219"/>
    <w:rsid w:val="00184D64"/>
    <w:rsid w:val="001853A9"/>
    <w:rsid w:val="0018688F"/>
    <w:rsid w:val="001876F4"/>
    <w:rsid w:val="00192EE0"/>
    <w:rsid w:val="001949B4"/>
    <w:rsid w:val="001A08BA"/>
    <w:rsid w:val="001A11C4"/>
    <w:rsid w:val="001A3073"/>
    <w:rsid w:val="001A3315"/>
    <w:rsid w:val="001A39B3"/>
    <w:rsid w:val="001A4FDD"/>
    <w:rsid w:val="001A5BD9"/>
    <w:rsid w:val="001A712C"/>
    <w:rsid w:val="001B2233"/>
    <w:rsid w:val="001B4AF4"/>
    <w:rsid w:val="001B4DA6"/>
    <w:rsid w:val="001C0A98"/>
    <w:rsid w:val="001C2E0E"/>
    <w:rsid w:val="001C3B7A"/>
    <w:rsid w:val="001D1BBF"/>
    <w:rsid w:val="001D3420"/>
    <w:rsid w:val="001D513A"/>
    <w:rsid w:val="001D5485"/>
    <w:rsid w:val="001D5C5C"/>
    <w:rsid w:val="001D6572"/>
    <w:rsid w:val="001E0B21"/>
    <w:rsid w:val="001E2267"/>
    <w:rsid w:val="001E6B28"/>
    <w:rsid w:val="001E6FE4"/>
    <w:rsid w:val="001F0F6F"/>
    <w:rsid w:val="001F1629"/>
    <w:rsid w:val="001F1B58"/>
    <w:rsid w:val="001F545D"/>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331B5"/>
    <w:rsid w:val="00233D37"/>
    <w:rsid w:val="00236924"/>
    <w:rsid w:val="00240839"/>
    <w:rsid w:val="00240C4B"/>
    <w:rsid w:val="002413EF"/>
    <w:rsid w:val="002414A4"/>
    <w:rsid w:val="00245D06"/>
    <w:rsid w:val="002463E7"/>
    <w:rsid w:val="00260A61"/>
    <w:rsid w:val="0026475A"/>
    <w:rsid w:val="002649B7"/>
    <w:rsid w:val="00265207"/>
    <w:rsid w:val="002661FF"/>
    <w:rsid w:val="0026655F"/>
    <w:rsid w:val="002671E2"/>
    <w:rsid w:val="00271BF9"/>
    <w:rsid w:val="0027207F"/>
    <w:rsid w:val="00276895"/>
    <w:rsid w:val="002777A8"/>
    <w:rsid w:val="002802A5"/>
    <w:rsid w:val="00280509"/>
    <w:rsid w:val="00281923"/>
    <w:rsid w:val="00281B1F"/>
    <w:rsid w:val="002827A8"/>
    <w:rsid w:val="00284E92"/>
    <w:rsid w:val="0028548B"/>
    <w:rsid w:val="0029021E"/>
    <w:rsid w:val="0029036E"/>
    <w:rsid w:val="00293BC7"/>
    <w:rsid w:val="00293C04"/>
    <w:rsid w:val="00297FF6"/>
    <w:rsid w:val="002A0962"/>
    <w:rsid w:val="002A0D8F"/>
    <w:rsid w:val="002A1A93"/>
    <w:rsid w:val="002A2367"/>
    <w:rsid w:val="002A36D2"/>
    <w:rsid w:val="002A43ED"/>
    <w:rsid w:val="002A5895"/>
    <w:rsid w:val="002A591D"/>
    <w:rsid w:val="002B2102"/>
    <w:rsid w:val="002B304E"/>
    <w:rsid w:val="002B455E"/>
    <w:rsid w:val="002B5389"/>
    <w:rsid w:val="002B7D28"/>
    <w:rsid w:val="002C0857"/>
    <w:rsid w:val="002C0CFB"/>
    <w:rsid w:val="002C2934"/>
    <w:rsid w:val="002C2A47"/>
    <w:rsid w:val="002C35A5"/>
    <w:rsid w:val="002D1B49"/>
    <w:rsid w:val="002D3290"/>
    <w:rsid w:val="002D41B6"/>
    <w:rsid w:val="002D5E02"/>
    <w:rsid w:val="002E2594"/>
    <w:rsid w:val="002E29D9"/>
    <w:rsid w:val="002E5A10"/>
    <w:rsid w:val="002E794E"/>
    <w:rsid w:val="002E7AC6"/>
    <w:rsid w:val="002F32D0"/>
    <w:rsid w:val="00301D8E"/>
    <w:rsid w:val="003025F1"/>
    <w:rsid w:val="00304CCB"/>
    <w:rsid w:val="00305854"/>
    <w:rsid w:val="00306FA6"/>
    <w:rsid w:val="00307C47"/>
    <w:rsid w:val="00310524"/>
    <w:rsid w:val="00313DF2"/>
    <w:rsid w:val="00322F12"/>
    <w:rsid w:val="0032329A"/>
    <w:rsid w:val="0032693C"/>
    <w:rsid w:val="0033250F"/>
    <w:rsid w:val="00335398"/>
    <w:rsid w:val="003374F3"/>
    <w:rsid w:val="00341592"/>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46B4"/>
    <w:rsid w:val="003A60A9"/>
    <w:rsid w:val="003A7ED8"/>
    <w:rsid w:val="003B16EA"/>
    <w:rsid w:val="003B2B60"/>
    <w:rsid w:val="003B547F"/>
    <w:rsid w:val="003B6721"/>
    <w:rsid w:val="003C2252"/>
    <w:rsid w:val="003C275D"/>
    <w:rsid w:val="003C5858"/>
    <w:rsid w:val="003C5DE1"/>
    <w:rsid w:val="003D51B9"/>
    <w:rsid w:val="003E63FC"/>
    <w:rsid w:val="003E6642"/>
    <w:rsid w:val="003E68EF"/>
    <w:rsid w:val="003F03D5"/>
    <w:rsid w:val="003F7659"/>
    <w:rsid w:val="0040206A"/>
    <w:rsid w:val="0040751F"/>
    <w:rsid w:val="004121EE"/>
    <w:rsid w:val="004128B5"/>
    <w:rsid w:val="00413995"/>
    <w:rsid w:val="0041696F"/>
    <w:rsid w:val="00417215"/>
    <w:rsid w:val="0041729E"/>
    <w:rsid w:val="00417431"/>
    <w:rsid w:val="00422889"/>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7CA2"/>
    <w:rsid w:val="00463244"/>
    <w:rsid w:val="0046525D"/>
    <w:rsid w:val="00467C95"/>
    <w:rsid w:val="00467E01"/>
    <w:rsid w:val="00472F7B"/>
    <w:rsid w:val="00473D4D"/>
    <w:rsid w:val="004757ED"/>
    <w:rsid w:val="0048145D"/>
    <w:rsid w:val="00481640"/>
    <w:rsid w:val="00481FDC"/>
    <w:rsid w:val="0048369B"/>
    <w:rsid w:val="00493068"/>
    <w:rsid w:val="0049362B"/>
    <w:rsid w:val="00495881"/>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C709C"/>
    <w:rsid w:val="004D2C88"/>
    <w:rsid w:val="004D359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040"/>
    <w:rsid w:val="004F5D2D"/>
    <w:rsid w:val="004F647F"/>
    <w:rsid w:val="00501685"/>
    <w:rsid w:val="00501BB9"/>
    <w:rsid w:val="00503EA0"/>
    <w:rsid w:val="00510C3F"/>
    <w:rsid w:val="00511085"/>
    <w:rsid w:val="00511906"/>
    <w:rsid w:val="0051293B"/>
    <w:rsid w:val="00513B1E"/>
    <w:rsid w:val="00514048"/>
    <w:rsid w:val="00515BE7"/>
    <w:rsid w:val="0052319F"/>
    <w:rsid w:val="00525112"/>
    <w:rsid w:val="00525C35"/>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3E2E"/>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8A5"/>
    <w:rsid w:val="005E0A07"/>
    <w:rsid w:val="005E1D8A"/>
    <w:rsid w:val="005E2A63"/>
    <w:rsid w:val="005E3398"/>
    <w:rsid w:val="005E38DA"/>
    <w:rsid w:val="005E6394"/>
    <w:rsid w:val="005E6947"/>
    <w:rsid w:val="005E7B3E"/>
    <w:rsid w:val="005F0330"/>
    <w:rsid w:val="005F113F"/>
    <w:rsid w:val="005F18D5"/>
    <w:rsid w:val="005F2933"/>
    <w:rsid w:val="005F38F0"/>
    <w:rsid w:val="005F4744"/>
    <w:rsid w:val="005F6AF1"/>
    <w:rsid w:val="006002AF"/>
    <w:rsid w:val="00604284"/>
    <w:rsid w:val="00605799"/>
    <w:rsid w:val="00605E19"/>
    <w:rsid w:val="0060679B"/>
    <w:rsid w:val="00606AA2"/>
    <w:rsid w:val="006103ED"/>
    <w:rsid w:val="00611DA1"/>
    <w:rsid w:val="00614B14"/>
    <w:rsid w:val="00614F11"/>
    <w:rsid w:val="006179F7"/>
    <w:rsid w:val="00617BEE"/>
    <w:rsid w:val="00622AD8"/>
    <w:rsid w:val="00623B36"/>
    <w:rsid w:val="00625E9E"/>
    <w:rsid w:val="00633050"/>
    <w:rsid w:val="0064135D"/>
    <w:rsid w:val="00641936"/>
    <w:rsid w:val="006419D9"/>
    <w:rsid w:val="00641B66"/>
    <w:rsid w:val="00642918"/>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CC6"/>
    <w:rsid w:val="00672EAB"/>
    <w:rsid w:val="0067396C"/>
    <w:rsid w:val="00674022"/>
    <w:rsid w:val="006762ED"/>
    <w:rsid w:val="00680022"/>
    <w:rsid w:val="006805C8"/>
    <w:rsid w:val="00684B95"/>
    <w:rsid w:val="006865A6"/>
    <w:rsid w:val="00686F74"/>
    <w:rsid w:val="006900E3"/>
    <w:rsid w:val="0069226B"/>
    <w:rsid w:val="00694C61"/>
    <w:rsid w:val="00695248"/>
    <w:rsid w:val="006A29FA"/>
    <w:rsid w:val="006A564C"/>
    <w:rsid w:val="006A6B49"/>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0FA5"/>
    <w:rsid w:val="006F2C19"/>
    <w:rsid w:val="00702686"/>
    <w:rsid w:val="007053D5"/>
    <w:rsid w:val="00706AAB"/>
    <w:rsid w:val="00706EE8"/>
    <w:rsid w:val="007107FF"/>
    <w:rsid w:val="00710BB1"/>
    <w:rsid w:val="007137C3"/>
    <w:rsid w:val="0071617E"/>
    <w:rsid w:val="00720017"/>
    <w:rsid w:val="00720A5A"/>
    <w:rsid w:val="00721000"/>
    <w:rsid w:val="00723DB5"/>
    <w:rsid w:val="00724D88"/>
    <w:rsid w:val="00727F2D"/>
    <w:rsid w:val="0073072F"/>
    <w:rsid w:val="007307EC"/>
    <w:rsid w:val="007361D2"/>
    <w:rsid w:val="0074276A"/>
    <w:rsid w:val="007434F0"/>
    <w:rsid w:val="00743D90"/>
    <w:rsid w:val="0075022B"/>
    <w:rsid w:val="00752768"/>
    <w:rsid w:val="00757B5D"/>
    <w:rsid w:val="007613F0"/>
    <w:rsid w:val="00763AAA"/>
    <w:rsid w:val="00765137"/>
    <w:rsid w:val="00766AEE"/>
    <w:rsid w:val="00767070"/>
    <w:rsid w:val="00771420"/>
    <w:rsid w:val="00772A1B"/>
    <w:rsid w:val="007767B8"/>
    <w:rsid w:val="00776996"/>
    <w:rsid w:val="007770B5"/>
    <w:rsid w:val="00780126"/>
    <w:rsid w:val="00781270"/>
    <w:rsid w:val="007828A4"/>
    <w:rsid w:val="00783FCD"/>
    <w:rsid w:val="007848B4"/>
    <w:rsid w:val="007903BA"/>
    <w:rsid w:val="00790D54"/>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5B9E"/>
    <w:rsid w:val="007B6200"/>
    <w:rsid w:val="007B67B4"/>
    <w:rsid w:val="007C33D9"/>
    <w:rsid w:val="007D2EA0"/>
    <w:rsid w:val="007D336E"/>
    <w:rsid w:val="007D5D10"/>
    <w:rsid w:val="007D6AC6"/>
    <w:rsid w:val="007E0D83"/>
    <w:rsid w:val="007E27BE"/>
    <w:rsid w:val="007E6753"/>
    <w:rsid w:val="007F36AC"/>
    <w:rsid w:val="008006B2"/>
    <w:rsid w:val="008012C9"/>
    <w:rsid w:val="00801632"/>
    <w:rsid w:val="00802083"/>
    <w:rsid w:val="008022C0"/>
    <w:rsid w:val="0080330B"/>
    <w:rsid w:val="0080505C"/>
    <w:rsid w:val="00805F8A"/>
    <w:rsid w:val="008078F5"/>
    <w:rsid w:val="00807E38"/>
    <w:rsid w:val="0081086E"/>
    <w:rsid w:val="00810FB4"/>
    <w:rsid w:val="0081102B"/>
    <w:rsid w:val="00811CAF"/>
    <w:rsid w:val="00812EF0"/>
    <w:rsid w:val="00814F07"/>
    <w:rsid w:val="00815F7D"/>
    <w:rsid w:val="00817DBB"/>
    <w:rsid w:val="00820BE8"/>
    <w:rsid w:val="0082144B"/>
    <w:rsid w:val="00821A35"/>
    <w:rsid w:val="00821E2C"/>
    <w:rsid w:val="008242F3"/>
    <w:rsid w:val="008308AE"/>
    <w:rsid w:val="0083374D"/>
    <w:rsid w:val="00834081"/>
    <w:rsid w:val="00834535"/>
    <w:rsid w:val="00835990"/>
    <w:rsid w:val="00837085"/>
    <w:rsid w:val="00837912"/>
    <w:rsid w:val="00837CE4"/>
    <w:rsid w:val="008409A7"/>
    <w:rsid w:val="00842B0A"/>
    <w:rsid w:val="00843874"/>
    <w:rsid w:val="008440A9"/>
    <w:rsid w:val="008469D2"/>
    <w:rsid w:val="008502C9"/>
    <w:rsid w:val="00852D39"/>
    <w:rsid w:val="00854805"/>
    <w:rsid w:val="0085515F"/>
    <w:rsid w:val="0085538A"/>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797C"/>
    <w:rsid w:val="00890ADC"/>
    <w:rsid w:val="00895D73"/>
    <w:rsid w:val="008A01DE"/>
    <w:rsid w:val="008A3649"/>
    <w:rsid w:val="008A41E2"/>
    <w:rsid w:val="008A4359"/>
    <w:rsid w:val="008B491E"/>
    <w:rsid w:val="008B5756"/>
    <w:rsid w:val="008B6091"/>
    <w:rsid w:val="008C467B"/>
    <w:rsid w:val="008C4F2C"/>
    <w:rsid w:val="008C63A0"/>
    <w:rsid w:val="008D16C9"/>
    <w:rsid w:val="008D1BA4"/>
    <w:rsid w:val="008D2CB6"/>
    <w:rsid w:val="008D3184"/>
    <w:rsid w:val="008D32D8"/>
    <w:rsid w:val="008D7A9E"/>
    <w:rsid w:val="008D7C38"/>
    <w:rsid w:val="008E31E6"/>
    <w:rsid w:val="008F078D"/>
    <w:rsid w:val="008F138A"/>
    <w:rsid w:val="008F2078"/>
    <w:rsid w:val="008F354F"/>
    <w:rsid w:val="008F4914"/>
    <w:rsid w:val="008F5FAD"/>
    <w:rsid w:val="008F6E0F"/>
    <w:rsid w:val="008F72D5"/>
    <w:rsid w:val="008F7D0D"/>
    <w:rsid w:val="00902592"/>
    <w:rsid w:val="00904C7C"/>
    <w:rsid w:val="00906BFE"/>
    <w:rsid w:val="00907E7F"/>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5305"/>
    <w:rsid w:val="0095650B"/>
    <w:rsid w:val="009572AE"/>
    <w:rsid w:val="0096010A"/>
    <w:rsid w:val="00960300"/>
    <w:rsid w:val="0096050C"/>
    <w:rsid w:val="0096057B"/>
    <w:rsid w:val="00962017"/>
    <w:rsid w:val="00964B50"/>
    <w:rsid w:val="00967529"/>
    <w:rsid w:val="00967EBD"/>
    <w:rsid w:val="00972A37"/>
    <w:rsid w:val="00973718"/>
    <w:rsid w:val="00975CA5"/>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3F75"/>
    <w:rsid w:val="009B44E8"/>
    <w:rsid w:val="009B5765"/>
    <w:rsid w:val="009B5D1F"/>
    <w:rsid w:val="009C04AC"/>
    <w:rsid w:val="009C335D"/>
    <w:rsid w:val="009C4F7B"/>
    <w:rsid w:val="009C6AE0"/>
    <w:rsid w:val="009D0705"/>
    <w:rsid w:val="009D3077"/>
    <w:rsid w:val="009D314E"/>
    <w:rsid w:val="009D3394"/>
    <w:rsid w:val="009E3626"/>
    <w:rsid w:val="009F05FA"/>
    <w:rsid w:val="009F221C"/>
    <w:rsid w:val="009F4CDB"/>
    <w:rsid w:val="009F6B66"/>
    <w:rsid w:val="00A00511"/>
    <w:rsid w:val="00A045E6"/>
    <w:rsid w:val="00A10E94"/>
    <w:rsid w:val="00A1165D"/>
    <w:rsid w:val="00A177F7"/>
    <w:rsid w:val="00A2047A"/>
    <w:rsid w:val="00A24517"/>
    <w:rsid w:val="00A25520"/>
    <w:rsid w:val="00A26434"/>
    <w:rsid w:val="00A30F79"/>
    <w:rsid w:val="00A31BD8"/>
    <w:rsid w:val="00A32312"/>
    <w:rsid w:val="00A35819"/>
    <w:rsid w:val="00A44050"/>
    <w:rsid w:val="00A44529"/>
    <w:rsid w:val="00A51498"/>
    <w:rsid w:val="00A51C9F"/>
    <w:rsid w:val="00A52086"/>
    <w:rsid w:val="00A556A7"/>
    <w:rsid w:val="00A60B84"/>
    <w:rsid w:val="00A61FDC"/>
    <w:rsid w:val="00A673E7"/>
    <w:rsid w:val="00A7195E"/>
    <w:rsid w:val="00A71A5A"/>
    <w:rsid w:val="00A720D9"/>
    <w:rsid w:val="00A75CBF"/>
    <w:rsid w:val="00A81B65"/>
    <w:rsid w:val="00A82596"/>
    <w:rsid w:val="00A83B7C"/>
    <w:rsid w:val="00A84148"/>
    <w:rsid w:val="00A85CE4"/>
    <w:rsid w:val="00A85E96"/>
    <w:rsid w:val="00A931A4"/>
    <w:rsid w:val="00A978EF"/>
    <w:rsid w:val="00AA1584"/>
    <w:rsid w:val="00AA1588"/>
    <w:rsid w:val="00AA1BD6"/>
    <w:rsid w:val="00AA3365"/>
    <w:rsid w:val="00AB082E"/>
    <w:rsid w:val="00AB2464"/>
    <w:rsid w:val="00AB2E01"/>
    <w:rsid w:val="00AB3600"/>
    <w:rsid w:val="00AB53F2"/>
    <w:rsid w:val="00AB5C30"/>
    <w:rsid w:val="00AB6DCB"/>
    <w:rsid w:val="00AC091D"/>
    <w:rsid w:val="00AC19D1"/>
    <w:rsid w:val="00AC780E"/>
    <w:rsid w:val="00AD005C"/>
    <w:rsid w:val="00AD0557"/>
    <w:rsid w:val="00AD33EB"/>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38BC"/>
    <w:rsid w:val="00B0545C"/>
    <w:rsid w:val="00B05F43"/>
    <w:rsid w:val="00B143FD"/>
    <w:rsid w:val="00B16822"/>
    <w:rsid w:val="00B179CB"/>
    <w:rsid w:val="00B22DC7"/>
    <w:rsid w:val="00B2588A"/>
    <w:rsid w:val="00B30124"/>
    <w:rsid w:val="00B31857"/>
    <w:rsid w:val="00B31C97"/>
    <w:rsid w:val="00B36AFE"/>
    <w:rsid w:val="00B42220"/>
    <w:rsid w:val="00B43048"/>
    <w:rsid w:val="00B44E79"/>
    <w:rsid w:val="00B51DBD"/>
    <w:rsid w:val="00B53A7B"/>
    <w:rsid w:val="00B53CC5"/>
    <w:rsid w:val="00B549CD"/>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1E66"/>
    <w:rsid w:val="00C5674D"/>
    <w:rsid w:val="00C6092E"/>
    <w:rsid w:val="00C609F8"/>
    <w:rsid w:val="00C6257A"/>
    <w:rsid w:val="00C62ED3"/>
    <w:rsid w:val="00C6324C"/>
    <w:rsid w:val="00C67D4F"/>
    <w:rsid w:val="00C72BA6"/>
    <w:rsid w:val="00C7616A"/>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3595"/>
    <w:rsid w:val="00CB6134"/>
    <w:rsid w:val="00CC1043"/>
    <w:rsid w:val="00CC149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6F45"/>
    <w:rsid w:val="00CF721A"/>
    <w:rsid w:val="00CF7EC4"/>
    <w:rsid w:val="00D00D17"/>
    <w:rsid w:val="00D019D5"/>
    <w:rsid w:val="00D02228"/>
    <w:rsid w:val="00D0490A"/>
    <w:rsid w:val="00D053AA"/>
    <w:rsid w:val="00D064E9"/>
    <w:rsid w:val="00D06DE7"/>
    <w:rsid w:val="00D06F3F"/>
    <w:rsid w:val="00D11268"/>
    <w:rsid w:val="00D16674"/>
    <w:rsid w:val="00D16837"/>
    <w:rsid w:val="00D172BC"/>
    <w:rsid w:val="00D2255A"/>
    <w:rsid w:val="00D2420F"/>
    <w:rsid w:val="00D24AB4"/>
    <w:rsid w:val="00D24C13"/>
    <w:rsid w:val="00D327A7"/>
    <w:rsid w:val="00D32C65"/>
    <w:rsid w:val="00D33FD8"/>
    <w:rsid w:val="00D342D9"/>
    <w:rsid w:val="00D40FDB"/>
    <w:rsid w:val="00D4124D"/>
    <w:rsid w:val="00D42A3B"/>
    <w:rsid w:val="00D4566C"/>
    <w:rsid w:val="00D46A06"/>
    <w:rsid w:val="00D47244"/>
    <w:rsid w:val="00D472F9"/>
    <w:rsid w:val="00D51E77"/>
    <w:rsid w:val="00D52102"/>
    <w:rsid w:val="00D545C7"/>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325"/>
    <w:rsid w:val="00D93DA4"/>
    <w:rsid w:val="00D96CCC"/>
    <w:rsid w:val="00D9706B"/>
    <w:rsid w:val="00DA0AFE"/>
    <w:rsid w:val="00DA1470"/>
    <w:rsid w:val="00DA59A0"/>
    <w:rsid w:val="00DB09E9"/>
    <w:rsid w:val="00DB34F4"/>
    <w:rsid w:val="00DB40EF"/>
    <w:rsid w:val="00DB5251"/>
    <w:rsid w:val="00DB7A11"/>
    <w:rsid w:val="00DC056B"/>
    <w:rsid w:val="00DC078F"/>
    <w:rsid w:val="00DC0EC1"/>
    <w:rsid w:val="00DC16B7"/>
    <w:rsid w:val="00DC3FCB"/>
    <w:rsid w:val="00DC48CF"/>
    <w:rsid w:val="00DC71D4"/>
    <w:rsid w:val="00DD0102"/>
    <w:rsid w:val="00DD2F51"/>
    <w:rsid w:val="00DD3629"/>
    <w:rsid w:val="00DD4045"/>
    <w:rsid w:val="00DD5E6E"/>
    <w:rsid w:val="00DE2F01"/>
    <w:rsid w:val="00DF5680"/>
    <w:rsid w:val="00DF6BBD"/>
    <w:rsid w:val="00E00922"/>
    <w:rsid w:val="00E036E3"/>
    <w:rsid w:val="00E0756F"/>
    <w:rsid w:val="00E1093F"/>
    <w:rsid w:val="00E10DF2"/>
    <w:rsid w:val="00E11701"/>
    <w:rsid w:val="00E144C2"/>
    <w:rsid w:val="00E16447"/>
    <w:rsid w:val="00E17FCE"/>
    <w:rsid w:val="00E232B2"/>
    <w:rsid w:val="00E25403"/>
    <w:rsid w:val="00E26844"/>
    <w:rsid w:val="00E31EE0"/>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D0793"/>
    <w:rsid w:val="00ED438C"/>
    <w:rsid w:val="00ED71B0"/>
    <w:rsid w:val="00EE03ED"/>
    <w:rsid w:val="00EE2A73"/>
    <w:rsid w:val="00EE3A16"/>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CD0"/>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5B82"/>
    <w:rsid w:val="00F361E3"/>
    <w:rsid w:val="00F41874"/>
    <w:rsid w:val="00F4369D"/>
    <w:rsid w:val="00F44B09"/>
    <w:rsid w:val="00F45279"/>
    <w:rsid w:val="00F5380B"/>
    <w:rsid w:val="00F56DE7"/>
    <w:rsid w:val="00F603FF"/>
    <w:rsid w:val="00F60FD1"/>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0DD"/>
    <w:rsid w:val="00FA4C2A"/>
    <w:rsid w:val="00FA6B22"/>
    <w:rsid w:val="00FB4241"/>
    <w:rsid w:val="00FB603B"/>
    <w:rsid w:val="00FC067F"/>
    <w:rsid w:val="00FC55A4"/>
    <w:rsid w:val="00FC587C"/>
    <w:rsid w:val="00FC596E"/>
    <w:rsid w:val="00FD0687"/>
    <w:rsid w:val="00FD2FCE"/>
    <w:rsid w:val="00FD5501"/>
    <w:rsid w:val="00FE16F2"/>
    <w:rsid w:val="00FE3477"/>
    <w:rsid w:val="00FF2322"/>
    <w:rsid w:val="00FF34CF"/>
    <w:rsid w:val="00FF5A81"/>
    <w:rsid w:val="00FF5E10"/>
    <w:rsid w:val="00FF7588"/>
    <w:rsid w:val="072E2742"/>
    <w:rsid w:val="305D0CEC"/>
    <w:rsid w:val="30C0EDB4"/>
    <w:rsid w:val="4CF45EBB"/>
    <w:rsid w:val="52E6971A"/>
    <w:rsid w:val="69371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AB8026"/>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customStyle="1" w:styleId="paragraph">
    <w:name w:val="paragraph"/>
    <w:basedOn w:val="Normln"/>
    <w:rsid w:val="005E08A5"/>
    <w:pPr>
      <w:spacing w:before="100" w:beforeAutospacing="1" w:after="100" w:afterAutospacing="1"/>
    </w:pPr>
  </w:style>
  <w:style w:type="character" w:customStyle="1" w:styleId="normaltextrun">
    <w:name w:val="normaltextrun"/>
    <w:basedOn w:val="Standardnpsmoodstavce"/>
    <w:rsid w:val="005E08A5"/>
  </w:style>
  <w:style w:type="character" w:customStyle="1" w:styleId="tabchar">
    <w:name w:val="tabchar"/>
    <w:basedOn w:val="Standardnpsmoodstavce"/>
    <w:rsid w:val="005E08A5"/>
  </w:style>
  <w:style w:type="character" w:customStyle="1" w:styleId="eop">
    <w:name w:val="eop"/>
    <w:basedOn w:val="Standardnpsmoodstavce"/>
    <w:rsid w:val="005E08A5"/>
  </w:style>
  <w:style w:type="character" w:customStyle="1" w:styleId="contextualspellingandgrammarerror">
    <w:name w:val="contextualspellingandgrammarerror"/>
    <w:basedOn w:val="Standardnpsmoodstavce"/>
    <w:rsid w:val="00EE3A16"/>
  </w:style>
  <w:style w:type="character" w:styleId="Nevyeenzmnka">
    <w:name w:val="Unresolved Mention"/>
    <w:basedOn w:val="Standardnpsmoodstavce"/>
    <w:uiPriority w:val="99"/>
    <w:semiHidden/>
    <w:unhideWhenUsed/>
    <w:rsid w:val="00044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5462">
      <w:bodyDiv w:val="1"/>
      <w:marLeft w:val="0"/>
      <w:marRight w:val="0"/>
      <w:marTop w:val="0"/>
      <w:marBottom w:val="0"/>
      <w:divBdr>
        <w:top w:val="none" w:sz="0" w:space="0" w:color="auto"/>
        <w:left w:val="none" w:sz="0" w:space="0" w:color="auto"/>
        <w:bottom w:val="none" w:sz="0" w:space="0" w:color="auto"/>
        <w:right w:val="none" w:sz="0" w:space="0" w:color="auto"/>
      </w:divBdr>
      <w:divsChild>
        <w:div w:id="1322925920">
          <w:marLeft w:val="0"/>
          <w:marRight w:val="0"/>
          <w:marTop w:val="0"/>
          <w:marBottom w:val="0"/>
          <w:divBdr>
            <w:top w:val="none" w:sz="0" w:space="0" w:color="auto"/>
            <w:left w:val="none" w:sz="0" w:space="0" w:color="auto"/>
            <w:bottom w:val="none" w:sz="0" w:space="0" w:color="auto"/>
            <w:right w:val="none" w:sz="0" w:space="0" w:color="auto"/>
          </w:divBdr>
        </w:div>
        <w:div w:id="1929149924">
          <w:marLeft w:val="0"/>
          <w:marRight w:val="0"/>
          <w:marTop w:val="0"/>
          <w:marBottom w:val="0"/>
          <w:divBdr>
            <w:top w:val="none" w:sz="0" w:space="0" w:color="auto"/>
            <w:left w:val="none" w:sz="0" w:space="0" w:color="auto"/>
            <w:bottom w:val="none" w:sz="0" w:space="0" w:color="auto"/>
            <w:right w:val="none" w:sz="0" w:space="0" w:color="auto"/>
          </w:divBdr>
        </w:div>
      </w:divsChild>
    </w:div>
    <w:div w:id="1205366995">
      <w:bodyDiv w:val="1"/>
      <w:marLeft w:val="0"/>
      <w:marRight w:val="0"/>
      <w:marTop w:val="0"/>
      <w:marBottom w:val="0"/>
      <w:divBdr>
        <w:top w:val="none" w:sz="0" w:space="0" w:color="auto"/>
        <w:left w:val="none" w:sz="0" w:space="0" w:color="auto"/>
        <w:bottom w:val="none" w:sz="0" w:space="0" w:color="auto"/>
        <w:right w:val="none" w:sz="0" w:space="0" w:color="auto"/>
      </w:divBdr>
      <w:divsChild>
        <w:div w:id="545525875">
          <w:marLeft w:val="0"/>
          <w:marRight w:val="0"/>
          <w:marTop w:val="0"/>
          <w:marBottom w:val="0"/>
          <w:divBdr>
            <w:top w:val="none" w:sz="0" w:space="0" w:color="auto"/>
            <w:left w:val="none" w:sz="0" w:space="0" w:color="auto"/>
            <w:bottom w:val="none" w:sz="0" w:space="0" w:color="auto"/>
            <w:right w:val="none" w:sz="0" w:space="0" w:color="auto"/>
          </w:divBdr>
        </w:div>
        <w:div w:id="634680283">
          <w:marLeft w:val="0"/>
          <w:marRight w:val="0"/>
          <w:marTop w:val="0"/>
          <w:marBottom w:val="0"/>
          <w:divBdr>
            <w:top w:val="none" w:sz="0" w:space="0" w:color="auto"/>
            <w:left w:val="none" w:sz="0" w:space="0" w:color="auto"/>
            <w:bottom w:val="none" w:sz="0" w:space="0" w:color="auto"/>
            <w:right w:val="none" w:sz="0" w:space="0" w:color="auto"/>
          </w:divBdr>
        </w:div>
        <w:div w:id="963996707">
          <w:marLeft w:val="0"/>
          <w:marRight w:val="0"/>
          <w:marTop w:val="0"/>
          <w:marBottom w:val="0"/>
          <w:divBdr>
            <w:top w:val="none" w:sz="0" w:space="0" w:color="auto"/>
            <w:left w:val="none" w:sz="0" w:space="0" w:color="auto"/>
            <w:bottom w:val="none" w:sz="0" w:space="0" w:color="auto"/>
            <w:right w:val="none" w:sz="0" w:space="0" w:color="auto"/>
          </w:divBdr>
        </w:div>
        <w:div w:id="311836625">
          <w:marLeft w:val="0"/>
          <w:marRight w:val="0"/>
          <w:marTop w:val="0"/>
          <w:marBottom w:val="0"/>
          <w:divBdr>
            <w:top w:val="none" w:sz="0" w:space="0" w:color="auto"/>
            <w:left w:val="none" w:sz="0" w:space="0" w:color="auto"/>
            <w:bottom w:val="none" w:sz="0" w:space="0" w:color="auto"/>
            <w:right w:val="none" w:sz="0" w:space="0" w:color="auto"/>
          </w:divBdr>
        </w:div>
        <w:div w:id="1500461382">
          <w:marLeft w:val="0"/>
          <w:marRight w:val="0"/>
          <w:marTop w:val="0"/>
          <w:marBottom w:val="0"/>
          <w:divBdr>
            <w:top w:val="none" w:sz="0" w:space="0" w:color="auto"/>
            <w:left w:val="none" w:sz="0" w:space="0" w:color="auto"/>
            <w:bottom w:val="none" w:sz="0" w:space="0" w:color="auto"/>
            <w:right w:val="none" w:sz="0" w:space="0" w:color="auto"/>
          </w:divBdr>
        </w:div>
      </w:divsChild>
    </w:div>
    <w:div w:id="1229268068">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8930338">
      <w:bodyDiv w:val="1"/>
      <w:marLeft w:val="0"/>
      <w:marRight w:val="0"/>
      <w:marTop w:val="0"/>
      <w:marBottom w:val="0"/>
      <w:divBdr>
        <w:top w:val="none" w:sz="0" w:space="0" w:color="auto"/>
        <w:left w:val="none" w:sz="0" w:space="0" w:color="auto"/>
        <w:bottom w:val="none" w:sz="0" w:space="0" w:color="auto"/>
        <w:right w:val="none" w:sz="0" w:space="0" w:color="auto"/>
      </w:divBdr>
      <w:divsChild>
        <w:div w:id="1908689946">
          <w:marLeft w:val="0"/>
          <w:marRight w:val="0"/>
          <w:marTop w:val="0"/>
          <w:marBottom w:val="0"/>
          <w:divBdr>
            <w:top w:val="none" w:sz="0" w:space="0" w:color="auto"/>
            <w:left w:val="none" w:sz="0" w:space="0" w:color="auto"/>
            <w:bottom w:val="none" w:sz="0" w:space="0" w:color="auto"/>
            <w:right w:val="none" w:sz="0" w:space="0" w:color="auto"/>
          </w:divBdr>
        </w:div>
        <w:div w:id="829516393">
          <w:marLeft w:val="0"/>
          <w:marRight w:val="0"/>
          <w:marTop w:val="0"/>
          <w:marBottom w:val="0"/>
          <w:divBdr>
            <w:top w:val="none" w:sz="0" w:space="0" w:color="auto"/>
            <w:left w:val="none" w:sz="0" w:space="0" w:color="auto"/>
            <w:bottom w:val="none" w:sz="0" w:space="0" w:color="auto"/>
            <w:right w:val="none" w:sz="0" w:space="0" w:color="auto"/>
          </w:divBdr>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 w:id="2061198369">
      <w:bodyDiv w:val="1"/>
      <w:marLeft w:val="0"/>
      <w:marRight w:val="0"/>
      <w:marTop w:val="0"/>
      <w:marBottom w:val="0"/>
      <w:divBdr>
        <w:top w:val="none" w:sz="0" w:space="0" w:color="auto"/>
        <w:left w:val="none" w:sz="0" w:space="0" w:color="auto"/>
        <w:bottom w:val="none" w:sz="0" w:space="0" w:color="auto"/>
        <w:right w:val="none" w:sz="0" w:space="0" w:color="auto"/>
      </w:divBdr>
      <w:divsChild>
        <w:div w:id="389427886">
          <w:marLeft w:val="0"/>
          <w:marRight w:val="0"/>
          <w:marTop w:val="0"/>
          <w:marBottom w:val="0"/>
          <w:divBdr>
            <w:top w:val="none" w:sz="0" w:space="0" w:color="auto"/>
            <w:left w:val="none" w:sz="0" w:space="0" w:color="auto"/>
            <w:bottom w:val="none" w:sz="0" w:space="0" w:color="auto"/>
            <w:right w:val="none" w:sz="0" w:space="0" w:color="auto"/>
          </w:divBdr>
        </w:div>
        <w:div w:id="1576475052">
          <w:marLeft w:val="0"/>
          <w:marRight w:val="0"/>
          <w:marTop w:val="0"/>
          <w:marBottom w:val="0"/>
          <w:divBdr>
            <w:top w:val="none" w:sz="0" w:space="0" w:color="auto"/>
            <w:left w:val="none" w:sz="0" w:space="0" w:color="auto"/>
            <w:bottom w:val="none" w:sz="0" w:space="0" w:color="auto"/>
            <w:right w:val="none" w:sz="0" w:space="0" w:color="auto"/>
          </w:divBdr>
        </w:div>
        <w:div w:id="1853565059">
          <w:marLeft w:val="0"/>
          <w:marRight w:val="0"/>
          <w:marTop w:val="0"/>
          <w:marBottom w:val="0"/>
          <w:divBdr>
            <w:top w:val="none" w:sz="0" w:space="0" w:color="auto"/>
            <w:left w:val="none" w:sz="0" w:space="0" w:color="auto"/>
            <w:bottom w:val="none" w:sz="0" w:space="0" w:color="auto"/>
            <w:right w:val="none" w:sz="0" w:space="0" w:color="auto"/>
          </w:divBdr>
        </w:div>
        <w:div w:id="1090782647">
          <w:marLeft w:val="0"/>
          <w:marRight w:val="0"/>
          <w:marTop w:val="0"/>
          <w:marBottom w:val="0"/>
          <w:divBdr>
            <w:top w:val="none" w:sz="0" w:space="0" w:color="auto"/>
            <w:left w:val="none" w:sz="0" w:space="0" w:color="auto"/>
            <w:bottom w:val="none" w:sz="0" w:space="0" w:color="auto"/>
            <w:right w:val="none" w:sz="0" w:space="0" w:color="auto"/>
          </w:divBdr>
        </w:div>
        <w:div w:id="131637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ct.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act.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2C300378B0DD4C85E9AB2C679B5213" ma:contentTypeVersion="2" ma:contentTypeDescription="Create a new document." ma:contentTypeScope="" ma:versionID="0c4c5e0a1bcd3ba580c9dee2863ce40a">
  <xsd:schema xmlns:xsd="http://www.w3.org/2001/XMLSchema" xmlns:xs="http://www.w3.org/2001/XMLSchema" xmlns:p="http://schemas.microsoft.com/office/2006/metadata/properties" xmlns:ns2="94bb808a-9cb8-49f3-97bd-06f68a3035b2" targetNamespace="http://schemas.microsoft.com/office/2006/metadata/properties" ma:root="true" ma:fieldsID="fff271655258f3b2d1ffe7751292224b" ns2:_="">
    <xsd:import namespace="94bb808a-9cb8-49f3-97bd-06f68a3035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808a-9cb8-49f3-97bd-06f68a303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AB5F-083D-46E1-9940-2ED96E51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83D74-EB50-46AC-9AD3-CD60227E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b808a-9cb8-49f3-97bd-06f68a30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D1FDF-7F5D-473D-9B44-B3F15D4E0CBC}">
  <ds:schemaRefs>
    <ds:schemaRef ds:uri="http://schemas.microsoft.com/sharepoint/v3/contenttype/forms"/>
  </ds:schemaRefs>
</ds:datastoreItem>
</file>

<file path=customXml/itemProps4.xml><?xml version="1.0" encoding="utf-8"?>
<ds:datastoreItem xmlns:ds="http://schemas.openxmlformats.org/officeDocument/2006/customXml" ds:itemID="{1B6479C9-6BB8-4114-B5DB-B45657E6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7784</Words>
  <Characters>45932</Characters>
  <Application>Microsoft Office Word</Application>
  <DocSecurity>0</DocSecurity>
  <Lines>382</Lines>
  <Paragraphs>107</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Nováková Ivana</cp:lastModifiedBy>
  <cp:revision>2</cp:revision>
  <cp:lastPrinted>2019-06-12T07:09:00Z</cp:lastPrinted>
  <dcterms:created xsi:type="dcterms:W3CDTF">2023-05-09T11:46:00Z</dcterms:created>
  <dcterms:modified xsi:type="dcterms:W3CDTF">2023-05-09T11:46:00Z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0x0101003A2C300378B0DD4C85E9AB2C679B5213</vt:lpwstr>
  </property>
  <property fmtid="{D5CDD505-2E9C-101B-9397-08002B2CF9AE}" pid="3" name="MSIP_Label_63ff9749-f68b-40ec-aa05-229831920469_Enabled">
    <vt:lpwstr>true</vt:lpwstr>
  </property>
  <property fmtid="{D5CDD505-2E9C-101B-9397-08002B2CF9AE}" pid="4" name="MSIP_Label_63ff9749-f68b-40ec-aa05-229831920469_SetDate">
    <vt:lpwstr>2022-01-31T11:02:47Z</vt:lpwstr>
  </property>
  <property fmtid="{D5CDD505-2E9C-101B-9397-08002B2CF9AE}" pid="5" name="MSIP_Label_63ff9749-f68b-40ec-aa05-229831920469_Method">
    <vt:lpwstr>Standard</vt:lpwstr>
  </property>
  <property fmtid="{D5CDD505-2E9C-101B-9397-08002B2CF9AE}" pid="6" name="MSIP_Label_63ff9749-f68b-40ec-aa05-229831920469_Name">
    <vt:lpwstr>Neveřejná informace</vt:lpwstr>
  </property>
  <property fmtid="{D5CDD505-2E9C-101B-9397-08002B2CF9AE}" pid="7" name="MSIP_Label_63ff9749-f68b-40ec-aa05-229831920469_SiteId">
    <vt:lpwstr>39f24d0b-aa30-4551-8e81-43c77cf1000e</vt:lpwstr>
  </property>
  <property fmtid="{D5CDD505-2E9C-101B-9397-08002B2CF9AE}" pid="8" name="MSIP_Label_63ff9749-f68b-40ec-aa05-229831920469_ActionId">
    <vt:lpwstr>c98fdd37-2dcd-4ca8-8100-d2df55d7289f</vt:lpwstr>
  </property>
  <property fmtid="{D5CDD505-2E9C-101B-9397-08002B2CF9AE}" pid="9" name="MSIP_Label_63ff9749-f68b-40ec-aa05-229831920469_ContentBits">
    <vt:lpwstr>2</vt:lpwstr>
  </property>
</Properties>
</file>